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EB82" w14:textId="3B0A4AC9" w:rsidR="006714F3" w:rsidRDefault="00452325" w:rsidP="00452325">
      <w:pPr>
        <w:jc w:val="center"/>
        <w:rPr>
          <w:sz w:val="28"/>
          <w:szCs w:val="28"/>
        </w:rPr>
      </w:pPr>
      <w:r>
        <w:rPr>
          <w:sz w:val="28"/>
          <w:szCs w:val="28"/>
        </w:rPr>
        <w:t>ABERGAVENNY TOWN COUNCIL</w:t>
      </w:r>
    </w:p>
    <w:p w14:paraId="01535E00" w14:textId="51BEBFAF" w:rsidR="00452325" w:rsidRDefault="00452325" w:rsidP="00452325">
      <w:pPr>
        <w:jc w:val="center"/>
        <w:rPr>
          <w:sz w:val="28"/>
          <w:szCs w:val="28"/>
        </w:rPr>
      </w:pPr>
      <w:r>
        <w:rPr>
          <w:sz w:val="28"/>
          <w:szCs w:val="28"/>
        </w:rPr>
        <w:t>ENVIRON</w:t>
      </w:r>
      <w:r w:rsidR="00E3052D">
        <w:rPr>
          <w:sz w:val="28"/>
          <w:szCs w:val="28"/>
        </w:rPr>
        <w:t>ME</w:t>
      </w:r>
      <w:r>
        <w:rPr>
          <w:sz w:val="28"/>
          <w:szCs w:val="28"/>
        </w:rPr>
        <w:t>NT COMMITTEE</w:t>
      </w:r>
    </w:p>
    <w:p w14:paraId="3BE37A0F" w14:textId="7ED320B5" w:rsidR="00452325" w:rsidRDefault="00452325" w:rsidP="00452325">
      <w:pPr>
        <w:jc w:val="center"/>
        <w:rPr>
          <w:sz w:val="28"/>
          <w:szCs w:val="28"/>
        </w:rPr>
      </w:pPr>
      <w:r>
        <w:rPr>
          <w:sz w:val="28"/>
          <w:szCs w:val="28"/>
        </w:rPr>
        <w:t>WEDNESDAY 21</w:t>
      </w:r>
      <w:r w:rsidRPr="00452325">
        <w:rPr>
          <w:sz w:val="28"/>
          <w:szCs w:val="28"/>
          <w:vertAlign w:val="superscript"/>
        </w:rPr>
        <w:t>ST</w:t>
      </w:r>
      <w:r>
        <w:rPr>
          <w:sz w:val="28"/>
          <w:szCs w:val="28"/>
        </w:rPr>
        <w:t xml:space="preserve"> JUNE 2023</w:t>
      </w:r>
    </w:p>
    <w:p w14:paraId="412A3B83" w14:textId="3A9BB702" w:rsidR="00452325" w:rsidRDefault="00452325" w:rsidP="00452325">
      <w:pPr>
        <w:jc w:val="center"/>
        <w:rPr>
          <w:sz w:val="28"/>
          <w:szCs w:val="28"/>
        </w:rPr>
      </w:pPr>
      <w:r>
        <w:rPr>
          <w:sz w:val="28"/>
          <w:szCs w:val="28"/>
        </w:rPr>
        <w:t>E7</w:t>
      </w:r>
      <w:r w:rsidR="00E3052D">
        <w:rPr>
          <w:sz w:val="28"/>
          <w:szCs w:val="28"/>
        </w:rPr>
        <w:t>3</w:t>
      </w:r>
      <w:r>
        <w:rPr>
          <w:sz w:val="28"/>
          <w:szCs w:val="28"/>
        </w:rPr>
        <w:t>/23: TOWN CLERK’S UPDATE</w:t>
      </w:r>
    </w:p>
    <w:p w14:paraId="42A94ECE" w14:textId="7EF8CECB" w:rsidR="00452325" w:rsidRDefault="00452325" w:rsidP="00452325">
      <w:pPr>
        <w:pStyle w:val="ListParagraph"/>
        <w:numPr>
          <w:ilvl w:val="0"/>
          <w:numId w:val="1"/>
        </w:numPr>
        <w:rPr>
          <w:sz w:val="28"/>
          <w:szCs w:val="28"/>
        </w:rPr>
      </w:pPr>
      <w:r>
        <w:rPr>
          <w:sz w:val="28"/>
          <w:szCs w:val="28"/>
        </w:rPr>
        <w:t>GREENER ABERGAVENNY</w:t>
      </w:r>
    </w:p>
    <w:p w14:paraId="3A3B60CE" w14:textId="19C8675D" w:rsidR="00452325" w:rsidRPr="00452325" w:rsidRDefault="00452325" w:rsidP="00452325">
      <w:pPr>
        <w:pStyle w:val="ListParagraph"/>
        <w:rPr>
          <w:sz w:val="28"/>
          <w:szCs w:val="28"/>
        </w:rPr>
      </w:pPr>
      <w:r>
        <w:rPr>
          <w:sz w:val="28"/>
          <w:szCs w:val="28"/>
        </w:rPr>
        <w:t>A response was sent from Cllr Barnes to the steering group after Policy and resources Committee where the Constitution and possible membership was discussed, saying the following: “</w:t>
      </w:r>
      <w:r w:rsidRPr="00452325">
        <w:rPr>
          <w:sz w:val="28"/>
          <w:szCs w:val="28"/>
        </w:rPr>
        <w:t xml:space="preserve">The Clerk introduced the item and made it clear she thought it could cause a conflict of interest if the Town Council officially joined Greener Abergavenny when, as considered likely, Greener Abergavenny would submit a funding proposal and advised that the Committee that the Town Council should not join under the present arrangements and the Committee agreed with her </w:t>
      </w:r>
      <w:proofErr w:type="spellStart"/>
      <w:r w:rsidRPr="00452325">
        <w:rPr>
          <w:sz w:val="28"/>
          <w:szCs w:val="28"/>
        </w:rPr>
        <w:t>advise</w:t>
      </w:r>
      <w:proofErr w:type="spellEnd"/>
      <w:r w:rsidRPr="00452325">
        <w:rPr>
          <w:sz w:val="28"/>
          <w:szCs w:val="28"/>
        </w:rPr>
        <w:t>.</w:t>
      </w:r>
    </w:p>
    <w:p w14:paraId="12FD820D" w14:textId="77777777" w:rsidR="00452325" w:rsidRPr="00452325" w:rsidRDefault="00452325" w:rsidP="00452325">
      <w:pPr>
        <w:pStyle w:val="ListParagraph"/>
        <w:rPr>
          <w:sz w:val="28"/>
          <w:szCs w:val="28"/>
        </w:rPr>
      </w:pPr>
      <w:r w:rsidRPr="00452325">
        <w:rPr>
          <w:sz w:val="28"/>
          <w:szCs w:val="28"/>
        </w:rPr>
        <w:t xml:space="preserve">Members of the Committee made it very clear that the Council wanted to continue to support Greener Abergavenny wherever possible </w:t>
      </w:r>
      <w:proofErr w:type="gramStart"/>
      <w:r w:rsidRPr="00452325">
        <w:rPr>
          <w:sz w:val="28"/>
          <w:szCs w:val="28"/>
        </w:rPr>
        <w:t>but in an observer</w:t>
      </w:r>
      <w:proofErr w:type="gramEnd"/>
      <w:r w:rsidRPr="00452325">
        <w:rPr>
          <w:sz w:val="28"/>
          <w:szCs w:val="28"/>
        </w:rPr>
        <w:t xml:space="preserve"> and facilitation role. </w:t>
      </w:r>
    </w:p>
    <w:p w14:paraId="2BAB3ABA" w14:textId="2D532A23" w:rsidR="00452325" w:rsidRPr="00452325" w:rsidRDefault="00452325" w:rsidP="00452325">
      <w:pPr>
        <w:pStyle w:val="ListParagraph"/>
        <w:rPr>
          <w:sz w:val="28"/>
          <w:szCs w:val="28"/>
        </w:rPr>
      </w:pPr>
      <w:r w:rsidRPr="00452325">
        <w:rPr>
          <w:sz w:val="28"/>
          <w:szCs w:val="28"/>
        </w:rPr>
        <w:t>This means there will be no difference in the support currently being given to Greener Abergavenny and the report and submission for a small grant were still welcome.</w:t>
      </w:r>
    </w:p>
    <w:p w14:paraId="7C2D7D7F" w14:textId="6A845169" w:rsidR="00452325" w:rsidRPr="00452325" w:rsidRDefault="00452325" w:rsidP="00452325">
      <w:pPr>
        <w:pStyle w:val="ListParagraph"/>
        <w:rPr>
          <w:sz w:val="28"/>
          <w:szCs w:val="28"/>
        </w:rPr>
      </w:pPr>
      <w:r w:rsidRPr="00452325">
        <w:rPr>
          <w:sz w:val="28"/>
          <w:szCs w:val="28"/>
        </w:rPr>
        <w:t>The only request is to remove from our draft Constitution the reference to Town Council in Item 5 Membership.</w:t>
      </w:r>
    </w:p>
    <w:p w14:paraId="7D5A6F44" w14:textId="0A2DB7B7" w:rsidR="00452325" w:rsidRDefault="00452325" w:rsidP="00452325">
      <w:pPr>
        <w:pStyle w:val="ListParagraph"/>
        <w:rPr>
          <w:sz w:val="28"/>
          <w:szCs w:val="28"/>
        </w:rPr>
      </w:pPr>
      <w:r w:rsidRPr="00452325">
        <w:rPr>
          <w:sz w:val="28"/>
          <w:szCs w:val="28"/>
        </w:rPr>
        <w:t xml:space="preserve">The Clerk made it clear she would </w:t>
      </w:r>
      <w:proofErr w:type="gramStart"/>
      <w:r w:rsidRPr="00452325">
        <w:rPr>
          <w:sz w:val="28"/>
          <w:szCs w:val="28"/>
        </w:rPr>
        <w:t>still continue</w:t>
      </w:r>
      <w:proofErr w:type="gramEnd"/>
      <w:r w:rsidRPr="00452325">
        <w:rPr>
          <w:sz w:val="28"/>
          <w:szCs w:val="28"/>
        </w:rPr>
        <w:t xml:space="preserve"> investigating if the Town Council public liability insurance could cover our event on 1st October, Plus give us assistance whenever she could.</w:t>
      </w:r>
      <w:r>
        <w:rPr>
          <w:sz w:val="28"/>
          <w:szCs w:val="28"/>
        </w:rPr>
        <w:t>”</w:t>
      </w:r>
    </w:p>
    <w:p w14:paraId="77CF1EAB" w14:textId="2AD6F19D" w:rsidR="00452325" w:rsidRDefault="00452325" w:rsidP="00452325">
      <w:pPr>
        <w:pStyle w:val="ListParagraph"/>
        <w:rPr>
          <w:sz w:val="28"/>
          <w:szCs w:val="28"/>
        </w:rPr>
      </w:pPr>
      <w:r>
        <w:rPr>
          <w:sz w:val="28"/>
          <w:szCs w:val="28"/>
        </w:rPr>
        <w:t xml:space="preserve">If the Town Council </w:t>
      </w:r>
      <w:proofErr w:type="gramStart"/>
      <w:r>
        <w:rPr>
          <w:sz w:val="28"/>
          <w:szCs w:val="28"/>
        </w:rPr>
        <w:t>are able to</w:t>
      </w:r>
      <w:proofErr w:type="gramEnd"/>
      <w:r>
        <w:rPr>
          <w:sz w:val="28"/>
          <w:szCs w:val="28"/>
        </w:rPr>
        <w:t xml:space="preserve"> ensure that they have a presence for the entire event, then the PLI we have would be able to be utilised. It will mean commitment from several Councillors to be available and assist at the event on 1</w:t>
      </w:r>
      <w:r w:rsidRPr="00452325">
        <w:rPr>
          <w:sz w:val="28"/>
          <w:szCs w:val="28"/>
          <w:vertAlign w:val="superscript"/>
        </w:rPr>
        <w:t>st</w:t>
      </w:r>
      <w:r>
        <w:rPr>
          <w:sz w:val="28"/>
          <w:szCs w:val="28"/>
        </w:rPr>
        <w:t xml:space="preserve"> October. </w:t>
      </w:r>
    </w:p>
    <w:p w14:paraId="7D1F3585" w14:textId="77777777" w:rsidR="00452325" w:rsidRDefault="00452325" w:rsidP="00452325">
      <w:pPr>
        <w:pStyle w:val="ListParagraph"/>
        <w:rPr>
          <w:sz w:val="28"/>
          <w:szCs w:val="28"/>
        </w:rPr>
      </w:pPr>
    </w:p>
    <w:p w14:paraId="2CEA2908" w14:textId="2FCC4F51" w:rsidR="00452325" w:rsidRDefault="00452325" w:rsidP="00452325">
      <w:pPr>
        <w:pStyle w:val="ListParagraph"/>
        <w:numPr>
          <w:ilvl w:val="0"/>
          <w:numId w:val="1"/>
        </w:numPr>
        <w:rPr>
          <w:sz w:val="28"/>
          <w:szCs w:val="28"/>
        </w:rPr>
      </w:pPr>
      <w:r>
        <w:rPr>
          <w:sz w:val="28"/>
          <w:szCs w:val="28"/>
        </w:rPr>
        <w:t>PLANNING AID WALES</w:t>
      </w:r>
    </w:p>
    <w:p w14:paraId="72EC4AA5" w14:textId="1A356233" w:rsidR="00452325" w:rsidRDefault="00452325" w:rsidP="00452325">
      <w:pPr>
        <w:pStyle w:val="ListParagraph"/>
        <w:rPr>
          <w:sz w:val="28"/>
          <w:szCs w:val="28"/>
        </w:rPr>
      </w:pPr>
      <w:r>
        <w:rPr>
          <w:sz w:val="28"/>
          <w:szCs w:val="28"/>
        </w:rPr>
        <w:t xml:space="preserve">Our subscription will be coming to an end in June, so a request has been sent to investigate how many </w:t>
      </w:r>
      <w:proofErr w:type="gramStart"/>
      <w:r>
        <w:rPr>
          <w:sz w:val="28"/>
          <w:szCs w:val="28"/>
        </w:rPr>
        <w:t>councillor</w:t>
      </w:r>
      <w:proofErr w:type="gramEnd"/>
      <w:r>
        <w:rPr>
          <w:sz w:val="28"/>
          <w:szCs w:val="28"/>
        </w:rPr>
        <w:t xml:space="preserve"> took up the training, and also </w:t>
      </w:r>
      <w:r>
        <w:rPr>
          <w:sz w:val="28"/>
          <w:szCs w:val="28"/>
        </w:rPr>
        <w:lastRenderedPageBreak/>
        <w:t xml:space="preserve">what cost would be incurred should we do this for another year, as they are shortly to start Placemaking courses which may be of benefit to us ads a Council with our Place Making about to commence. </w:t>
      </w:r>
    </w:p>
    <w:p w14:paraId="166AEC7F" w14:textId="0F2E10D3" w:rsidR="00452325" w:rsidRDefault="00452325" w:rsidP="00452325">
      <w:pPr>
        <w:pStyle w:val="ListParagraph"/>
        <w:rPr>
          <w:sz w:val="28"/>
          <w:szCs w:val="28"/>
        </w:rPr>
      </w:pPr>
      <w:r>
        <w:rPr>
          <w:sz w:val="28"/>
          <w:szCs w:val="28"/>
        </w:rPr>
        <w:t xml:space="preserve">We have had communication via One Voice Wales </w:t>
      </w:r>
      <w:r w:rsidR="00E3052D">
        <w:rPr>
          <w:sz w:val="28"/>
          <w:szCs w:val="28"/>
        </w:rPr>
        <w:t xml:space="preserve">(appendix A) </w:t>
      </w:r>
      <w:r>
        <w:rPr>
          <w:sz w:val="28"/>
          <w:szCs w:val="28"/>
        </w:rPr>
        <w:t>regarding an online conference on 12</w:t>
      </w:r>
      <w:r w:rsidRPr="00452325">
        <w:rPr>
          <w:sz w:val="28"/>
          <w:szCs w:val="28"/>
          <w:vertAlign w:val="superscript"/>
        </w:rPr>
        <w:t>th</w:t>
      </w:r>
      <w:r>
        <w:rPr>
          <w:sz w:val="28"/>
          <w:szCs w:val="28"/>
        </w:rPr>
        <w:t xml:space="preserve"> July a cost of £44 per delegate for a </w:t>
      </w:r>
      <w:proofErr w:type="gramStart"/>
      <w:r>
        <w:rPr>
          <w:sz w:val="28"/>
          <w:szCs w:val="28"/>
        </w:rPr>
        <w:t>3 hour</w:t>
      </w:r>
      <w:proofErr w:type="gramEnd"/>
      <w:r>
        <w:rPr>
          <w:sz w:val="28"/>
          <w:szCs w:val="28"/>
        </w:rPr>
        <w:t xml:space="preserve"> conference – Meeting Community Needs in Wales.  It will </w:t>
      </w:r>
      <w:r w:rsidRPr="00452325">
        <w:rPr>
          <w:sz w:val="28"/>
          <w:szCs w:val="28"/>
        </w:rPr>
        <w:t>provide an overview of the issues relating to affordable housing and planning and its impact upon local communities.</w:t>
      </w:r>
      <w:r>
        <w:rPr>
          <w:sz w:val="28"/>
          <w:szCs w:val="28"/>
        </w:rPr>
        <w:t xml:space="preserve"> </w:t>
      </w:r>
      <w:r w:rsidRPr="00452325">
        <w:rPr>
          <w:sz w:val="28"/>
          <w:szCs w:val="28"/>
        </w:rPr>
        <w:t>The conference will also explore how local authorities, housing associations, third sector organisations and communities themselves can help deliver more appropriate and affordable housing to meet this housing need.</w:t>
      </w:r>
    </w:p>
    <w:p w14:paraId="3268C59F" w14:textId="77777777" w:rsidR="00452325" w:rsidRDefault="00452325" w:rsidP="00452325">
      <w:pPr>
        <w:pStyle w:val="ListParagraph"/>
        <w:rPr>
          <w:sz w:val="28"/>
          <w:szCs w:val="28"/>
        </w:rPr>
      </w:pPr>
    </w:p>
    <w:p w14:paraId="50711BC8" w14:textId="77777777" w:rsidR="00452325" w:rsidRDefault="00452325" w:rsidP="00452325">
      <w:pPr>
        <w:pStyle w:val="ListParagraph"/>
        <w:rPr>
          <w:sz w:val="28"/>
          <w:szCs w:val="28"/>
        </w:rPr>
      </w:pPr>
    </w:p>
    <w:p w14:paraId="344C43CF" w14:textId="77777777" w:rsidR="00452325" w:rsidRPr="00452325" w:rsidRDefault="00452325" w:rsidP="00452325">
      <w:pPr>
        <w:pStyle w:val="ListParagraph"/>
        <w:rPr>
          <w:sz w:val="28"/>
          <w:szCs w:val="28"/>
        </w:rPr>
      </w:pPr>
    </w:p>
    <w:sectPr w:rsidR="00452325" w:rsidRPr="00452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24C"/>
    <w:multiLevelType w:val="hybridMultilevel"/>
    <w:tmpl w:val="D45C7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533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25"/>
    <w:rsid w:val="00422485"/>
    <w:rsid w:val="00452325"/>
    <w:rsid w:val="006714F3"/>
    <w:rsid w:val="007639EA"/>
    <w:rsid w:val="008D2F03"/>
    <w:rsid w:val="00B048CF"/>
    <w:rsid w:val="00E30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B289"/>
  <w15:chartTrackingRefBased/>
  <w15:docId w15:val="{3E49EA3A-53CC-4983-AB63-3A0262A3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3</cp:revision>
  <dcterms:created xsi:type="dcterms:W3CDTF">2023-06-10T12:00:00Z</dcterms:created>
  <dcterms:modified xsi:type="dcterms:W3CDTF">2023-06-10T14:14:00Z</dcterms:modified>
</cp:coreProperties>
</file>