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F75E4" w14:textId="3061D423" w:rsidR="006714F3" w:rsidRDefault="000B3967" w:rsidP="000B3967">
      <w:pPr>
        <w:jc w:val="center"/>
        <w:rPr>
          <w:sz w:val="28"/>
          <w:szCs w:val="28"/>
        </w:rPr>
      </w:pPr>
      <w:r>
        <w:rPr>
          <w:sz w:val="28"/>
          <w:szCs w:val="28"/>
        </w:rPr>
        <w:t>ABERGAVENNY TOWN COUNCIL</w:t>
      </w:r>
    </w:p>
    <w:p w14:paraId="008D1CCD" w14:textId="1B0CCD56" w:rsidR="000B3967" w:rsidRDefault="000B3967" w:rsidP="000B3967">
      <w:pPr>
        <w:jc w:val="center"/>
        <w:rPr>
          <w:sz w:val="28"/>
          <w:szCs w:val="28"/>
        </w:rPr>
      </w:pPr>
      <w:r>
        <w:rPr>
          <w:sz w:val="28"/>
          <w:szCs w:val="28"/>
        </w:rPr>
        <w:t>ENVIRONMENT COMMITTEE</w:t>
      </w:r>
    </w:p>
    <w:p w14:paraId="62D8DA9E" w14:textId="58F45D03" w:rsidR="000B3967" w:rsidRDefault="000B3967" w:rsidP="000B3967">
      <w:pPr>
        <w:jc w:val="center"/>
        <w:rPr>
          <w:sz w:val="28"/>
          <w:szCs w:val="28"/>
        </w:rPr>
      </w:pPr>
      <w:r>
        <w:rPr>
          <w:sz w:val="28"/>
          <w:szCs w:val="28"/>
        </w:rPr>
        <w:t>WEDNESDAY 26</w:t>
      </w:r>
      <w:r w:rsidRPr="000B3967">
        <w:rPr>
          <w:sz w:val="28"/>
          <w:szCs w:val="28"/>
          <w:vertAlign w:val="superscript"/>
        </w:rPr>
        <w:t>TH</w:t>
      </w:r>
      <w:r>
        <w:rPr>
          <w:sz w:val="28"/>
          <w:szCs w:val="28"/>
        </w:rPr>
        <w:t xml:space="preserve"> JULY 2023</w:t>
      </w:r>
    </w:p>
    <w:p w14:paraId="0B772146" w14:textId="452107B6" w:rsidR="000B3967" w:rsidRDefault="000B3967" w:rsidP="000B3967">
      <w:pPr>
        <w:jc w:val="center"/>
        <w:rPr>
          <w:sz w:val="28"/>
          <w:szCs w:val="28"/>
        </w:rPr>
      </w:pPr>
      <w:r>
        <w:rPr>
          <w:sz w:val="28"/>
          <w:szCs w:val="28"/>
        </w:rPr>
        <w:t>E85/23: ABERGAVENNY IN BLOOM UPDATE</w:t>
      </w:r>
    </w:p>
    <w:p w14:paraId="4FEB4581" w14:textId="1FB117EC" w:rsidR="000B3967" w:rsidRDefault="000B3967" w:rsidP="000B3967">
      <w:pPr>
        <w:pStyle w:val="ListParagraph"/>
        <w:numPr>
          <w:ilvl w:val="0"/>
          <w:numId w:val="1"/>
        </w:numPr>
        <w:rPr>
          <w:sz w:val="28"/>
          <w:szCs w:val="28"/>
        </w:rPr>
      </w:pPr>
      <w:r>
        <w:rPr>
          <w:sz w:val="28"/>
          <w:szCs w:val="28"/>
        </w:rPr>
        <w:t>WATER SENSOR PROJECT</w:t>
      </w:r>
    </w:p>
    <w:p w14:paraId="5BE2C184" w14:textId="31DA4578" w:rsidR="000B3967" w:rsidRDefault="000B3967" w:rsidP="000B3967">
      <w:pPr>
        <w:pStyle w:val="ListParagraph"/>
        <w:rPr>
          <w:sz w:val="28"/>
          <w:szCs w:val="28"/>
        </w:rPr>
      </w:pPr>
      <w:r>
        <w:rPr>
          <w:sz w:val="28"/>
          <w:szCs w:val="28"/>
        </w:rPr>
        <w:t xml:space="preserve">The installation of </w:t>
      </w:r>
      <w:r w:rsidR="005D6F7A">
        <w:rPr>
          <w:sz w:val="28"/>
          <w:szCs w:val="28"/>
        </w:rPr>
        <w:t>4</w:t>
      </w:r>
      <w:r>
        <w:rPr>
          <w:sz w:val="28"/>
          <w:szCs w:val="28"/>
        </w:rPr>
        <w:t xml:space="preserve"> sensors has now been implemented, </w:t>
      </w:r>
      <w:r w:rsidR="005D6F7A">
        <w:rPr>
          <w:sz w:val="28"/>
          <w:szCs w:val="28"/>
        </w:rPr>
        <w:t>with 2 more and a water level sensor for the water butt to follow. D</w:t>
      </w:r>
      <w:r>
        <w:rPr>
          <w:sz w:val="28"/>
          <w:szCs w:val="28"/>
        </w:rPr>
        <w:t xml:space="preserve">ata is now being received and utilised daily by our contractors. </w:t>
      </w:r>
    </w:p>
    <w:p w14:paraId="4BF850BD" w14:textId="50240D01" w:rsidR="005D6F7A" w:rsidRDefault="005D6F7A" w:rsidP="000B3967">
      <w:pPr>
        <w:pStyle w:val="ListParagraph"/>
        <w:rPr>
          <w:sz w:val="28"/>
          <w:szCs w:val="28"/>
        </w:rPr>
      </w:pPr>
      <w:r>
        <w:rPr>
          <w:sz w:val="28"/>
          <w:szCs w:val="28"/>
        </w:rPr>
        <w:t>Sensor 5512 is outside Hacker Youngs on Nevill Street</w:t>
      </w:r>
    </w:p>
    <w:p w14:paraId="2DFCE3EC" w14:textId="4064999C" w:rsidR="005D6F7A" w:rsidRDefault="005D6F7A" w:rsidP="000B3967">
      <w:pPr>
        <w:pStyle w:val="ListParagraph"/>
        <w:rPr>
          <w:sz w:val="28"/>
          <w:szCs w:val="28"/>
        </w:rPr>
      </w:pPr>
      <w:r>
        <w:rPr>
          <w:sz w:val="28"/>
          <w:szCs w:val="28"/>
        </w:rPr>
        <w:t xml:space="preserve">Sensor 5513 is in the rusty planter outside </w:t>
      </w:r>
      <w:proofErr w:type="gramStart"/>
      <w:r>
        <w:rPr>
          <w:sz w:val="28"/>
          <w:szCs w:val="28"/>
        </w:rPr>
        <w:t>Tesco</w:t>
      </w:r>
      <w:proofErr w:type="gramEnd"/>
    </w:p>
    <w:p w14:paraId="532FC240" w14:textId="270A858F" w:rsidR="005D6F7A" w:rsidRDefault="005D6F7A" w:rsidP="000B3967">
      <w:pPr>
        <w:pStyle w:val="ListParagraph"/>
        <w:rPr>
          <w:sz w:val="28"/>
          <w:szCs w:val="28"/>
        </w:rPr>
      </w:pPr>
      <w:r>
        <w:rPr>
          <w:sz w:val="28"/>
          <w:szCs w:val="28"/>
        </w:rPr>
        <w:t>Sensor 5514 is outside Bean and Bread on Lion Street</w:t>
      </w:r>
    </w:p>
    <w:p w14:paraId="30E4AE5A" w14:textId="5CCB6929" w:rsidR="005D6F7A" w:rsidRDefault="005D6F7A" w:rsidP="000B3967">
      <w:pPr>
        <w:pStyle w:val="ListParagraph"/>
        <w:rPr>
          <w:sz w:val="28"/>
          <w:szCs w:val="28"/>
        </w:rPr>
      </w:pPr>
      <w:r>
        <w:rPr>
          <w:sz w:val="28"/>
          <w:szCs w:val="28"/>
        </w:rPr>
        <w:t>Sensor 5515 is in the rusty outside the Vape Shop on Frogmore Street</w:t>
      </w:r>
    </w:p>
    <w:p w14:paraId="763FB598" w14:textId="70BDCF1B" w:rsidR="005D6F7A" w:rsidRDefault="005D6F7A" w:rsidP="000B3967">
      <w:pPr>
        <w:pStyle w:val="ListParagraph"/>
        <w:rPr>
          <w:sz w:val="28"/>
          <w:szCs w:val="28"/>
        </w:rPr>
      </w:pPr>
      <w:r>
        <w:rPr>
          <w:noProof/>
        </w:rPr>
        <w:drawing>
          <wp:inline distT="0" distB="0" distL="0" distR="0" wp14:anchorId="3B55D028" wp14:editId="09643C35">
            <wp:extent cx="4908162" cy="2343150"/>
            <wp:effectExtent l="0" t="0" r="6985" b="0"/>
            <wp:docPr id="697286879" name="Picture 1" descr="A screenshot of a weather foreca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7286879" name="Picture 1" descr="A screenshot of a weather forecas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12733" cy="2345332"/>
                    </a:xfrm>
                    <a:prstGeom prst="rect">
                      <a:avLst/>
                    </a:prstGeom>
                    <a:noFill/>
                    <a:ln>
                      <a:noFill/>
                    </a:ln>
                  </pic:spPr>
                </pic:pic>
              </a:graphicData>
            </a:graphic>
          </wp:inline>
        </w:drawing>
      </w:r>
    </w:p>
    <w:p w14:paraId="269500E2" w14:textId="789ACEB3" w:rsidR="005D6F7A" w:rsidRDefault="005D6F7A" w:rsidP="005D6F7A">
      <w:pPr>
        <w:pStyle w:val="ListParagraph"/>
        <w:numPr>
          <w:ilvl w:val="0"/>
          <w:numId w:val="2"/>
        </w:numPr>
        <w:rPr>
          <w:sz w:val="28"/>
          <w:szCs w:val="28"/>
        </w:rPr>
      </w:pPr>
      <w:proofErr w:type="gramStart"/>
      <w:r>
        <w:rPr>
          <w:sz w:val="28"/>
          <w:szCs w:val="28"/>
        </w:rPr>
        <w:t>Four day</w:t>
      </w:r>
      <w:proofErr w:type="gramEnd"/>
      <w:r>
        <w:rPr>
          <w:sz w:val="28"/>
          <w:szCs w:val="28"/>
        </w:rPr>
        <w:t xml:space="preserve"> forecast</w:t>
      </w:r>
    </w:p>
    <w:p w14:paraId="1047652F" w14:textId="22291EB2" w:rsidR="005D6F7A" w:rsidRDefault="005D6F7A" w:rsidP="005D6F7A">
      <w:pPr>
        <w:rPr>
          <w:sz w:val="28"/>
          <w:szCs w:val="28"/>
        </w:rPr>
      </w:pPr>
      <w:r>
        <w:rPr>
          <w:sz w:val="28"/>
          <w:szCs w:val="28"/>
        </w:rPr>
        <w:t xml:space="preserve">             </w:t>
      </w:r>
      <w:r>
        <w:rPr>
          <w:noProof/>
        </w:rPr>
        <w:drawing>
          <wp:inline distT="0" distB="0" distL="0" distR="0" wp14:anchorId="65A6E0DB" wp14:editId="4DAF5018">
            <wp:extent cx="4745479" cy="1876425"/>
            <wp:effectExtent l="0" t="0" r="0" b="0"/>
            <wp:docPr id="857509832"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7509832" name="Picture 2" descr="A screenshot of a computer&#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4045" cy="1883766"/>
                    </a:xfrm>
                    <a:prstGeom prst="rect">
                      <a:avLst/>
                    </a:prstGeom>
                    <a:noFill/>
                    <a:ln>
                      <a:noFill/>
                    </a:ln>
                  </pic:spPr>
                </pic:pic>
              </a:graphicData>
            </a:graphic>
          </wp:inline>
        </w:drawing>
      </w:r>
    </w:p>
    <w:p w14:paraId="61A6D262" w14:textId="129FF978" w:rsidR="005D6F7A" w:rsidRPr="005D6F7A" w:rsidRDefault="005D6F7A" w:rsidP="005D6F7A">
      <w:pPr>
        <w:pStyle w:val="ListParagraph"/>
        <w:numPr>
          <w:ilvl w:val="0"/>
          <w:numId w:val="2"/>
        </w:numPr>
        <w:rPr>
          <w:sz w:val="28"/>
          <w:szCs w:val="28"/>
        </w:rPr>
      </w:pPr>
      <w:r>
        <w:rPr>
          <w:sz w:val="28"/>
          <w:szCs w:val="28"/>
        </w:rPr>
        <w:t>dashboard</w:t>
      </w:r>
    </w:p>
    <w:p w14:paraId="646D2407" w14:textId="698011BB" w:rsidR="000B3967" w:rsidRDefault="005D6F7A" w:rsidP="000B3967">
      <w:pPr>
        <w:pStyle w:val="ListParagraph"/>
        <w:rPr>
          <w:sz w:val="28"/>
          <w:szCs w:val="28"/>
        </w:rPr>
      </w:pPr>
      <w:r>
        <w:rPr>
          <w:sz w:val="28"/>
          <w:szCs w:val="28"/>
        </w:rPr>
        <w:lastRenderedPageBreak/>
        <w:t xml:space="preserve"> </w:t>
      </w:r>
      <w:r w:rsidR="00A12F45">
        <w:rPr>
          <w:noProof/>
        </w:rPr>
        <w:drawing>
          <wp:inline distT="0" distB="0" distL="0" distR="0" wp14:anchorId="33613602" wp14:editId="04D08363">
            <wp:extent cx="5731510" cy="1414780"/>
            <wp:effectExtent l="0" t="0" r="2540" b="0"/>
            <wp:docPr id="1311674161" name="Picture 3" descr="A screenshot of a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1674161" name="Picture 3" descr="A screenshot of a phon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1414780"/>
                    </a:xfrm>
                    <a:prstGeom prst="rect">
                      <a:avLst/>
                    </a:prstGeom>
                    <a:noFill/>
                    <a:ln>
                      <a:noFill/>
                    </a:ln>
                  </pic:spPr>
                </pic:pic>
              </a:graphicData>
            </a:graphic>
          </wp:inline>
        </w:drawing>
      </w:r>
    </w:p>
    <w:p w14:paraId="014F704D" w14:textId="69B8FC6E" w:rsidR="00A12F45" w:rsidRDefault="00A12F45" w:rsidP="000B3967">
      <w:pPr>
        <w:pStyle w:val="ListParagraph"/>
        <w:rPr>
          <w:sz w:val="28"/>
          <w:szCs w:val="28"/>
        </w:rPr>
      </w:pPr>
      <w:proofErr w:type="gramStart"/>
      <w:r>
        <w:rPr>
          <w:sz w:val="28"/>
          <w:szCs w:val="28"/>
        </w:rPr>
        <w:t>( c</w:t>
      </w:r>
      <w:proofErr w:type="gramEnd"/>
      <w:r>
        <w:rPr>
          <w:sz w:val="28"/>
          <w:szCs w:val="28"/>
        </w:rPr>
        <w:t>) grid view of sensor data</w:t>
      </w:r>
    </w:p>
    <w:p w14:paraId="6A89E6D0" w14:textId="497DD734" w:rsidR="00A12F45" w:rsidRDefault="00A12F45" w:rsidP="000B3967">
      <w:pPr>
        <w:pStyle w:val="ListParagraph"/>
        <w:rPr>
          <w:sz w:val="28"/>
          <w:szCs w:val="28"/>
        </w:rPr>
      </w:pPr>
      <w:r>
        <w:rPr>
          <w:noProof/>
        </w:rPr>
        <w:drawing>
          <wp:inline distT="0" distB="0" distL="0" distR="0" wp14:anchorId="208AE267" wp14:editId="30D68B66">
            <wp:extent cx="5000625" cy="3374563"/>
            <wp:effectExtent l="0" t="0" r="0" b="0"/>
            <wp:docPr id="847919865" name="Picture 4" descr="A screenshot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919865" name="Picture 4" descr="A screenshot of a map&#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8814" cy="3380089"/>
                    </a:xfrm>
                    <a:prstGeom prst="rect">
                      <a:avLst/>
                    </a:prstGeom>
                    <a:noFill/>
                    <a:ln>
                      <a:noFill/>
                    </a:ln>
                  </pic:spPr>
                </pic:pic>
              </a:graphicData>
            </a:graphic>
          </wp:inline>
        </w:drawing>
      </w:r>
    </w:p>
    <w:p w14:paraId="0EDCB589" w14:textId="1044F9DD" w:rsidR="00A12F45" w:rsidRPr="00A12F45" w:rsidRDefault="00A12F45" w:rsidP="00A12F45">
      <w:pPr>
        <w:pStyle w:val="ListParagraph"/>
        <w:numPr>
          <w:ilvl w:val="0"/>
          <w:numId w:val="3"/>
        </w:numPr>
        <w:rPr>
          <w:sz w:val="28"/>
          <w:szCs w:val="28"/>
        </w:rPr>
      </w:pPr>
      <w:r w:rsidRPr="00A12F45">
        <w:rPr>
          <w:sz w:val="28"/>
          <w:szCs w:val="28"/>
        </w:rPr>
        <w:t xml:space="preserve">map showing sensor location and </w:t>
      </w:r>
      <w:proofErr w:type="gramStart"/>
      <w:r w:rsidRPr="00A12F45">
        <w:rPr>
          <w:sz w:val="28"/>
          <w:szCs w:val="28"/>
        </w:rPr>
        <w:t>data</w:t>
      </w:r>
      <w:proofErr w:type="gramEnd"/>
    </w:p>
    <w:p w14:paraId="1FC1DAF2" w14:textId="5E034A54" w:rsidR="00A12F45" w:rsidRDefault="00A12F45" w:rsidP="00A12F45">
      <w:pPr>
        <w:pStyle w:val="ListParagraph"/>
        <w:ind w:left="1080"/>
        <w:rPr>
          <w:sz w:val="28"/>
          <w:szCs w:val="28"/>
        </w:rPr>
      </w:pPr>
      <w:r>
        <w:rPr>
          <w:noProof/>
        </w:rPr>
        <w:drawing>
          <wp:inline distT="0" distB="0" distL="0" distR="0" wp14:anchorId="62C45BA5" wp14:editId="75BFE6B9">
            <wp:extent cx="3524250" cy="2019300"/>
            <wp:effectExtent l="0" t="0" r="0" b="0"/>
            <wp:docPr id="891333770" name="Picture 5" descr="A text on an orang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1333770" name="Picture 5" descr="A text on an orange background&#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0" cy="2019300"/>
                    </a:xfrm>
                    <a:prstGeom prst="rect">
                      <a:avLst/>
                    </a:prstGeom>
                    <a:noFill/>
                    <a:ln>
                      <a:noFill/>
                    </a:ln>
                  </pic:spPr>
                </pic:pic>
              </a:graphicData>
            </a:graphic>
          </wp:inline>
        </w:drawing>
      </w:r>
    </w:p>
    <w:p w14:paraId="333704CB" w14:textId="4BC64512" w:rsidR="00A12F45" w:rsidRDefault="00A12F45" w:rsidP="00A12F45">
      <w:pPr>
        <w:pStyle w:val="ListParagraph"/>
        <w:ind w:left="1080"/>
        <w:rPr>
          <w:sz w:val="28"/>
          <w:szCs w:val="28"/>
        </w:rPr>
      </w:pPr>
      <w:proofErr w:type="gramStart"/>
      <w:r>
        <w:rPr>
          <w:sz w:val="28"/>
          <w:szCs w:val="28"/>
        </w:rPr>
        <w:t>( e</w:t>
      </w:r>
      <w:proofErr w:type="gramEnd"/>
      <w:r>
        <w:rPr>
          <w:sz w:val="28"/>
          <w:szCs w:val="28"/>
        </w:rPr>
        <w:t xml:space="preserve">) optimal soil moisture levels </w:t>
      </w:r>
    </w:p>
    <w:p w14:paraId="4DC3ABE9" w14:textId="72870B56" w:rsidR="009924A8" w:rsidRDefault="009924A8" w:rsidP="00A12F45">
      <w:pPr>
        <w:pStyle w:val="ListParagraph"/>
        <w:ind w:left="1080"/>
        <w:rPr>
          <w:sz w:val="28"/>
          <w:szCs w:val="28"/>
        </w:rPr>
      </w:pPr>
      <w:r>
        <w:rPr>
          <w:sz w:val="28"/>
          <w:szCs w:val="28"/>
        </w:rPr>
        <w:t xml:space="preserve">So </w:t>
      </w:r>
      <w:proofErr w:type="gramStart"/>
      <w:r>
        <w:rPr>
          <w:sz w:val="28"/>
          <w:szCs w:val="28"/>
        </w:rPr>
        <w:t>far</w:t>
      </w:r>
      <w:proofErr w:type="gramEnd"/>
      <w:r>
        <w:rPr>
          <w:sz w:val="28"/>
          <w:szCs w:val="28"/>
        </w:rPr>
        <w:t xml:space="preserve"> we can </w:t>
      </w:r>
      <w:proofErr w:type="spellStart"/>
      <w:r>
        <w:rPr>
          <w:sz w:val="28"/>
          <w:szCs w:val="28"/>
        </w:rPr>
        <w:t>se</w:t>
      </w:r>
      <w:proofErr w:type="spellEnd"/>
      <w:r>
        <w:rPr>
          <w:sz w:val="28"/>
          <w:szCs w:val="28"/>
        </w:rPr>
        <w:t xml:space="preserve"> when watering is carried out due to the spike in water intake, and if weather effects the moisture levels significantly.  </w:t>
      </w:r>
      <w:r>
        <w:rPr>
          <w:sz w:val="28"/>
          <w:szCs w:val="28"/>
        </w:rPr>
        <w:lastRenderedPageBreak/>
        <w:t>We can also see an issue with one planter not retaining moisture so we can now look to remedy that and improve the plant health.</w:t>
      </w:r>
    </w:p>
    <w:p w14:paraId="1D41997A" w14:textId="67CED5E1" w:rsidR="009924A8" w:rsidRDefault="009924A8" w:rsidP="00A12F45">
      <w:pPr>
        <w:pStyle w:val="ListParagraph"/>
        <w:ind w:left="1080"/>
        <w:rPr>
          <w:sz w:val="28"/>
          <w:szCs w:val="28"/>
        </w:rPr>
      </w:pPr>
      <w:r>
        <w:rPr>
          <w:sz w:val="28"/>
          <w:szCs w:val="28"/>
        </w:rPr>
        <w:t xml:space="preserve">The water butt has proved difficult to source and is still ongoing, </w:t>
      </w:r>
      <w:proofErr w:type="gramStart"/>
      <w:r>
        <w:rPr>
          <w:sz w:val="28"/>
          <w:szCs w:val="28"/>
        </w:rPr>
        <w:t>The</w:t>
      </w:r>
      <w:proofErr w:type="gramEnd"/>
      <w:r>
        <w:rPr>
          <w:sz w:val="28"/>
          <w:szCs w:val="28"/>
        </w:rPr>
        <w:t xml:space="preserve"> area is now clear for it to be installed, and the sensor to monitor the water level has been acquired. </w:t>
      </w:r>
    </w:p>
    <w:p w14:paraId="50C04E4A" w14:textId="77777777" w:rsidR="009924A8" w:rsidRDefault="009924A8" w:rsidP="00A12F45">
      <w:pPr>
        <w:pStyle w:val="ListParagraph"/>
        <w:ind w:left="1080"/>
        <w:rPr>
          <w:sz w:val="28"/>
          <w:szCs w:val="28"/>
        </w:rPr>
      </w:pPr>
    </w:p>
    <w:p w14:paraId="66CF4885" w14:textId="65510AB0" w:rsidR="000B3967" w:rsidRDefault="000B3967" w:rsidP="000B3967">
      <w:pPr>
        <w:pStyle w:val="ListParagraph"/>
        <w:numPr>
          <w:ilvl w:val="0"/>
          <w:numId w:val="1"/>
        </w:numPr>
        <w:rPr>
          <w:sz w:val="28"/>
          <w:szCs w:val="28"/>
        </w:rPr>
      </w:pPr>
      <w:r>
        <w:rPr>
          <w:sz w:val="28"/>
          <w:szCs w:val="28"/>
        </w:rPr>
        <w:t>RHS JUDGES VISIT 31</w:t>
      </w:r>
      <w:r w:rsidRPr="000B3967">
        <w:rPr>
          <w:sz w:val="28"/>
          <w:szCs w:val="28"/>
          <w:vertAlign w:val="superscript"/>
        </w:rPr>
        <w:t>ST</w:t>
      </w:r>
      <w:r>
        <w:rPr>
          <w:sz w:val="28"/>
          <w:szCs w:val="28"/>
        </w:rPr>
        <w:t xml:space="preserve"> JULY 2023</w:t>
      </w:r>
    </w:p>
    <w:p w14:paraId="06A10DC4" w14:textId="3622A7CC" w:rsidR="009924A8" w:rsidRDefault="009924A8" w:rsidP="009924A8">
      <w:pPr>
        <w:pStyle w:val="ListParagraph"/>
        <w:rPr>
          <w:sz w:val="28"/>
          <w:szCs w:val="28"/>
        </w:rPr>
      </w:pPr>
      <w:r>
        <w:rPr>
          <w:sz w:val="28"/>
          <w:szCs w:val="28"/>
        </w:rPr>
        <w:t>Dale Hector and Brendan Mowforth arrive separately on Sunday 30</w:t>
      </w:r>
      <w:r w:rsidRPr="009924A8">
        <w:rPr>
          <w:sz w:val="28"/>
          <w:szCs w:val="28"/>
          <w:vertAlign w:val="superscript"/>
        </w:rPr>
        <w:t>th</w:t>
      </w:r>
      <w:r>
        <w:rPr>
          <w:sz w:val="28"/>
          <w:szCs w:val="28"/>
        </w:rPr>
        <w:t xml:space="preserve"> July by train (all being well and no strikes or delays). They have the Town Clerk and Cllr Konieczny’s contact details should there be any issues. They are booked to stay in town at The Angel Hotel. Hoping to arrange an early evening meal with them, and the plan on Monday 31</w:t>
      </w:r>
      <w:r w:rsidRPr="009924A8">
        <w:rPr>
          <w:sz w:val="28"/>
          <w:szCs w:val="28"/>
          <w:vertAlign w:val="superscript"/>
        </w:rPr>
        <w:t>st</w:t>
      </w:r>
      <w:r>
        <w:rPr>
          <w:sz w:val="28"/>
          <w:szCs w:val="28"/>
        </w:rPr>
        <w:t xml:space="preserve"> July is for the Town Clerk to park her vehicle at The Angel Hotel so the judges can put their bags in there in readiness for being taken to the train station at 1:15pm. The judging commences at 9am on the </w:t>
      </w:r>
      <w:proofErr w:type="gramStart"/>
      <w:r>
        <w:rPr>
          <w:sz w:val="28"/>
          <w:szCs w:val="28"/>
        </w:rPr>
        <w:t>31</w:t>
      </w:r>
      <w:r w:rsidRPr="009924A8">
        <w:rPr>
          <w:sz w:val="28"/>
          <w:szCs w:val="28"/>
          <w:vertAlign w:val="superscript"/>
        </w:rPr>
        <w:t>st</w:t>
      </w:r>
      <w:proofErr w:type="gramEnd"/>
      <w:r>
        <w:rPr>
          <w:sz w:val="28"/>
          <w:szCs w:val="28"/>
        </w:rPr>
        <w:t xml:space="preserve"> July, route is being finalised.  Keep Abergavenny Tidy are planning a litter pick on Sunday 30</w:t>
      </w:r>
      <w:r w:rsidRPr="009924A8">
        <w:rPr>
          <w:sz w:val="28"/>
          <w:szCs w:val="28"/>
          <w:vertAlign w:val="superscript"/>
        </w:rPr>
        <w:t>th</w:t>
      </w:r>
      <w:r>
        <w:rPr>
          <w:sz w:val="28"/>
          <w:szCs w:val="28"/>
        </w:rPr>
        <w:t xml:space="preserve"> July and another sweep on the morning of the 31</w:t>
      </w:r>
      <w:r w:rsidRPr="009924A8">
        <w:rPr>
          <w:sz w:val="28"/>
          <w:szCs w:val="28"/>
          <w:vertAlign w:val="superscript"/>
        </w:rPr>
        <w:t>st</w:t>
      </w:r>
      <w:r>
        <w:rPr>
          <w:sz w:val="28"/>
          <w:szCs w:val="28"/>
        </w:rPr>
        <w:t>. Town Team start at 6am on Monday 31dt July so will empty as many town centre bins as possible before judging commences. Carl Touhig and Paul Quayle have been asked to ensure the Refuse ad Recycling Lorries clear through the town centre before 9am if possible.</w:t>
      </w:r>
      <w:r w:rsidR="00BB5BA1">
        <w:rPr>
          <w:sz w:val="28"/>
          <w:szCs w:val="28"/>
        </w:rPr>
        <w:t xml:space="preserve"> </w:t>
      </w:r>
    </w:p>
    <w:p w14:paraId="4755802A" w14:textId="77777777" w:rsidR="00BB5BA1" w:rsidRDefault="00BB5BA1" w:rsidP="009924A8">
      <w:pPr>
        <w:pStyle w:val="ListParagraph"/>
        <w:rPr>
          <w:sz w:val="28"/>
          <w:szCs w:val="28"/>
        </w:rPr>
      </w:pPr>
    </w:p>
    <w:p w14:paraId="060B7EDB" w14:textId="73765BD2" w:rsidR="000B3967" w:rsidRDefault="000B3967" w:rsidP="000B3967">
      <w:pPr>
        <w:pStyle w:val="ListParagraph"/>
        <w:numPr>
          <w:ilvl w:val="0"/>
          <w:numId w:val="1"/>
        </w:numPr>
        <w:rPr>
          <w:sz w:val="28"/>
          <w:szCs w:val="28"/>
        </w:rPr>
      </w:pPr>
      <w:r>
        <w:rPr>
          <w:sz w:val="28"/>
          <w:szCs w:val="28"/>
        </w:rPr>
        <w:t>AWARD CEREMONIES SEPTEMBER AND OCTOBER 2023</w:t>
      </w:r>
    </w:p>
    <w:p w14:paraId="09EC9703" w14:textId="77777777" w:rsidR="00BB5BA1" w:rsidRDefault="00BB5BA1" w:rsidP="000B3967">
      <w:pPr>
        <w:pStyle w:val="ListParagraph"/>
        <w:rPr>
          <w:sz w:val="28"/>
          <w:szCs w:val="28"/>
        </w:rPr>
      </w:pPr>
      <w:r>
        <w:rPr>
          <w:sz w:val="28"/>
          <w:szCs w:val="28"/>
        </w:rPr>
        <w:t>Friday 8</w:t>
      </w:r>
      <w:r w:rsidRPr="00BB5BA1">
        <w:rPr>
          <w:sz w:val="28"/>
          <w:szCs w:val="28"/>
          <w:vertAlign w:val="superscript"/>
        </w:rPr>
        <w:t>th</w:t>
      </w:r>
      <w:r>
        <w:rPr>
          <w:sz w:val="28"/>
          <w:szCs w:val="28"/>
        </w:rPr>
        <w:t xml:space="preserve"> September 2023 – Wales in Bloom awards, Denbigh</w:t>
      </w:r>
    </w:p>
    <w:p w14:paraId="742886D0" w14:textId="77777777" w:rsidR="00BB5BA1" w:rsidRDefault="00BB5BA1" w:rsidP="000B3967">
      <w:pPr>
        <w:pStyle w:val="ListParagraph"/>
        <w:rPr>
          <w:sz w:val="28"/>
          <w:szCs w:val="28"/>
        </w:rPr>
      </w:pPr>
      <w:r>
        <w:rPr>
          <w:sz w:val="28"/>
          <w:szCs w:val="28"/>
        </w:rPr>
        <w:t>Monday 23</w:t>
      </w:r>
      <w:r w:rsidRPr="00BB5BA1">
        <w:rPr>
          <w:sz w:val="28"/>
          <w:szCs w:val="28"/>
          <w:vertAlign w:val="superscript"/>
        </w:rPr>
        <w:t>rd</w:t>
      </w:r>
      <w:r>
        <w:rPr>
          <w:sz w:val="28"/>
          <w:szCs w:val="28"/>
        </w:rPr>
        <w:t xml:space="preserve"> October 2023 – Britian in Bloom awards, London</w:t>
      </w:r>
    </w:p>
    <w:p w14:paraId="5B440994" w14:textId="77777777" w:rsidR="00BB5BA1" w:rsidRDefault="00BB5BA1" w:rsidP="000B3967">
      <w:pPr>
        <w:pStyle w:val="ListParagraph"/>
        <w:rPr>
          <w:sz w:val="28"/>
          <w:szCs w:val="28"/>
        </w:rPr>
      </w:pPr>
      <w:r>
        <w:rPr>
          <w:sz w:val="28"/>
          <w:szCs w:val="28"/>
        </w:rPr>
        <w:t xml:space="preserve">Two reps can go to the Wales in Bloom awards, at a cost of £17pp. </w:t>
      </w:r>
    </w:p>
    <w:p w14:paraId="7F03633F" w14:textId="6C76CFB5" w:rsidR="000B3967" w:rsidRPr="000B3967" w:rsidRDefault="00BB5BA1" w:rsidP="000B3967">
      <w:pPr>
        <w:pStyle w:val="ListParagraph"/>
        <w:rPr>
          <w:sz w:val="28"/>
          <w:szCs w:val="28"/>
        </w:rPr>
      </w:pPr>
      <w:r>
        <w:rPr>
          <w:sz w:val="28"/>
          <w:szCs w:val="28"/>
        </w:rPr>
        <w:t xml:space="preserve">5 reps can go to Britain in Bloom with costs to be advised.  </w:t>
      </w:r>
    </w:p>
    <w:sectPr w:rsidR="000B3967" w:rsidRPr="000B39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94658"/>
    <w:multiLevelType w:val="hybridMultilevel"/>
    <w:tmpl w:val="FEF2213C"/>
    <w:lvl w:ilvl="0" w:tplc="B08A3F62">
      <w:start w:val="4"/>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A985060"/>
    <w:multiLevelType w:val="hybridMultilevel"/>
    <w:tmpl w:val="FD567924"/>
    <w:lvl w:ilvl="0" w:tplc="E9BEB47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B1A2EBD"/>
    <w:multiLevelType w:val="hybridMultilevel"/>
    <w:tmpl w:val="8B721F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75941903">
    <w:abstractNumId w:val="2"/>
  </w:num>
  <w:num w:numId="2" w16cid:durableId="1275166571">
    <w:abstractNumId w:val="1"/>
  </w:num>
  <w:num w:numId="3" w16cid:durableId="48496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967"/>
    <w:rsid w:val="000B3967"/>
    <w:rsid w:val="00422485"/>
    <w:rsid w:val="005D6F7A"/>
    <w:rsid w:val="006714F3"/>
    <w:rsid w:val="008D2F03"/>
    <w:rsid w:val="009924A8"/>
    <w:rsid w:val="00A12F45"/>
    <w:rsid w:val="00B048CF"/>
    <w:rsid w:val="00BB5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44458"/>
  <w15:chartTrackingRefBased/>
  <w15:docId w15:val="{77348025-2AAD-48ED-AFD7-5BD36D3F1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9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Rosser</dc:creator>
  <cp:keywords/>
  <dc:description/>
  <cp:lastModifiedBy>Sandra Rosser</cp:lastModifiedBy>
  <cp:revision>1</cp:revision>
  <dcterms:created xsi:type="dcterms:W3CDTF">2023-07-21T13:55:00Z</dcterms:created>
  <dcterms:modified xsi:type="dcterms:W3CDTF">2023-07-21T15:52:00Z</dcterms:modified>
</cp:coreProperties>
</file>