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6D05" w14:textId="6CD37315" w:rsidR="006714F3" w:rsidRDefault="00EB67D4" w:rsidP="00EB67D4">
      <w:pPr>
        <w:jc w:val="center"/>
        <w:rPr>
          <w:sz w:val="28"/>
          <w:szCs w:val="28"/>
        </w:rPr>
      </w:pPr>
      <w:r>
        <w:rPr>
          <w:sz w:val="28"/>
          <w:szCs w:val="28"/>
        </w:rPr>
        <w:t>ABERGAVENNY TOWN COUNCIL</w:t>
      </w:r>
    </w:p>
    <w:p w14:paraId="2CC2C3C0" w14:textId="2608BECD" w:rsidR="00EB67D4" w:rsidRDefault="00EB67D4" w:rsidP="00EB67D4">
      <w:pPr>
        <w:jc w:val="center"/>
        <w:rPr>
          <w:sz w:val="28"/>
          <w:szCs w:val="28"/>
        </w:rPr>
      </w:pPr>
      <w:r>
        <w:rPr>
          <w:sz w:val="28"/>
          <w:szCs w:val="28"/>
        </w:rPr>
        <w:t>POLICY AND RESOURCES COMMITTEE</w:t>
      </w:r>
    </w:p>
    <w:p w14:paraId="7F30069E" w14:textId="2F4F0313" w:rsidR="00EB67D4" w:rsidRDefault="00EB67D4" w:rsidP="00EB67D4">
      <w:pPr>
        <w:jc w:val="center"/>
        <w:rPr>
          <w:sz w:val="28"/>
          <w:szCs w:val="28"/>
        </w:rPr>
      </w:pPr>
      <w:r>
        <w:rPr>
          <w:sz w:val="28"/>
          <w:szCs w:val="28"/>
        </w:rPr>
        <w:t>WEDNESDAY 7</w:t>
      </w:r>
      <w:r w:rsidRPr="00EB67D4">
        <w:rPr>
          <w:sz w:val="28"/>
          <w:szCs w:val="28"/>
          <w:vertAlign w:val="superscript"/>
        </w:rPr>
        <w:t>TH</w:t>
      </w:r>
      <w:r>
        <w:rPr>
          <w:sz w:val="28"/>
          <w:szCs w:val="28"/>
        </w:rPr>
        <w:t xml:space="preserve"> JUNE 2023</w:t>
      </w:r>
    </w:p>
    <w:p w14:paraId="77BDBB68" w14:textId="5833F402" w:rsidR="00EB67D4" w:rsidRDefault="00FE4B50" w:rsidP="00EB67D4">
      <w:pPr>
        <w:jc w:val="center"/>
        <w:rPr>
          <w:sz w:val="28"/>
          <w:szCs w:val="28"/>
        </w:rPr>
      </w:pPr>
      <w:r>
        <w:rPr>
          <w:sz w:val="28"/>
          <w:szCs w:val="28"/>
        </w:rPr>
        <w:t xml:space="preserve">PR 78/23: </w:t>
      </w:r>
      <w:r w:rsidR="00EB67D4">
        <w:rPr>
          <w:sz w:val="28"/>
          <w:szCs w:val="28"/>
        </w:rPr>
        <w:t>TOWN CLERK’S REPORT</w:t>
      </w:r>
    </w:p>
    <w:p w14:paraId="12C02615" w14:textId="56E2F1E3" w:rsidR="00EB67D4" w:rsidRDefault="00EB67D4" w:rsidP="00EB67D4">
      <w:pPr>
        <w:pStyle w:val="ListParagraph"/>
        <w:numPr>
          <w:ilvl w:val="0"/>
          <w:numId w:val="1"/>
        </w:numPr>
        <w:rPr>
          <w:sz w:val="28"/>
          <w:szCs w:val="28"/>
        </w:rPr>
      </w:pPr>
      <w:r>
        <w:rPr>
          <w:sz w:val="28"/>
          <w:szCs w:val="28"/>
        </w:rPr>
        <w:t>TECH WALES</w:t>
      </w:r>
    </w:p>
    <w:p w14:paraId="7A0DE7E5" w14:textId="738FB997" w:rsidR="00EB67D4" w:rsidRPr="00EB67D4" w:rsidRDefault="00EB67D4" w:rsidP="00EB67D4">
      <w:pPr>
        <w:pStyle w:val="ListParagraph"/>
        <w:rPr>
          <w:sz w:val="28"/>
          <w:szCs w:val="28"/>
        </w:rPr>
      </w:pPr>
      <w:r w:rsidRPr="00EB67D4">
        <w:rPr>
          <w:sz w:val="28"/>
          <w:szCs w:val="28"/>
        </w:rPr>
        <w:t xml:space="preserve">Prepaid support hours can be purchased at the following rates. </w:t>
      </w:r>
    </w:p>
    <w:p w14:paraId="70B6D83B" w14:textId="4B5BC656" w:rsidR="00EB67D4" w:rsidRPr="00EB67D4" w:rsidRDefault="00EB67D4" w:rsidP="00EB67D4">
      <w:pPr>
        <w:pStyle w:val="ListParagraph"/>
        <w:rPr>
          <w:sz w:val="28"/>
          <w:szCs w:val="28"/>
        </w:rPr>
      </w:pPr>
      <w:r w:rsidRPr="00EB67D4">
        <w:rPr>
          <w:sz w:val="28"/>
          <w:szCs w:val="28"/>
        </w:rPr>
        <w:t xml:space="preserve"> 5 Hour support package £299 ex. vat</w:t>
      </w:r>
    </w:p>
    <w:p w14:paraId="06401DB5" w14:textId="21C6A30D" w:rsidR="00EB67D4" w:rsidRDefault="00EB67D4" w:rsidP="00EB67D4">
      <w:pPr>
        <w:pStyle w:val="ListParagraph"/>
        <w:rPr>
          <w:sz w:val="28"/>
          <w:szCs w:val="28"/>
        </w:rPr>
      </w:pPr>
      <w:r w:rsidRPr="00EB67D4">
        <w:rPr>
          <w:sz w:val="28"/>
          <w:szCs w:val="28"/>
        </w:rPr>
        <w:t>10 Hour support package £499 ex. Vat</w:t>
      </w:r>
    </w:p>
    <w:p w14:paraId="2C7F1CA2" w14:textId="53B11412" w:rsidR="00EB67D4" w:rsidRDefault="00EB67D4" w:rsidP="00EB67D4">
      <w:pPr>
        <w:pStyle w:val="ListParagraph"/>
        <w:rPr>
          <w:sz w:val="28"/>
          <w:szCs w:val="28"/>
        </w:rPr>
      </w:pPr>
      <w:r w:rsidRPr="00EB67D4">
        <w:rPr>
          <w:sz w:val="28"/>
          <w:szCs w:val="28"/>
        </w:rPr>
        <w:t xml:space="preserve">Our Pre-paid hours do not have an expiry date so even if you don’t use your hours in a calendar year these can be rolled over until they are used. We do feel we are pretty unique in regard to our support charges where we charge by the </w:t>
      </w:r>
      <w:proofErr w:type="gramStart"/>
      <w:r w:rsidRPr="00EB67D4">
        <w:rPr>
          <w:sz w:val="28"/>
          <w:szCs w:val="28"/>
        </w:rPr>
        <w:t>15 minute</w:t>
      </w:r>
      <w:proofErr w:type="gramEnd"/>
      <w:r w:rsidRPr="00EB67D4">
        <w:rPr>
          <w:sz w:val="28"/>
          <w:szCs w:val="28"/>
        </w:rPr>
        <w:t xml:space="preserve"> segment, so there are no minimum call charges as some of our competitors will charge a minimum of an hour per support call. There are no service level agreements with this offering. These bundles are particularly suited to small business.</w:t>
      </w:r>
    </w:p>
    <w:p w14:paraId="19C0E8B4" w14:textId="37F1233C" w:rsidR="00EB67D4" w:rsidRDefault="00EB67D4" w:rsidP="00EB67D4">
      <w:pPr>
        <w:pStyle w:val="ListParagraph"/>
        <w:rPr>
          <w:sz w:val="28"/>
          <w:szCs w:val="28"/>
        </w:rPr>
      </w:pPr>
    </w:p>
    <w:p w14:paraId="1F2E70F4" w14:textId="15C51F33" w:rsidR="00EB67D4" w:rsidRDefault="00EB67D4" w:rsidP="00EB67D4">
      <w:pPr>
        <w:pStyle w:val="ListParagraph"/>
        <w:rPr>
          <w:sz w:val="28"/>
          <w:szCs w:val="28"/>
        </w:rPr>
      </w:pPr>
      <w:r>
        <w:rPr>
          <w:sz w:val="28"/>
          <w:szCs w:val="28"/>
        </w:rPr>
        <w:t xml:space="preserve">Proposal: purchase of </w:t>
      </w:r>
      <w:proofErr w:type="gramStart"/>
      <w:r>
        <w:rPr>
          <w:sz w:val="28"/>
          <w:szCs w:val="28"/>
        </w:rPr>
        <w:t>10 hour</w:t>
      </w:r>
      <w:proofErr w:type="gramEnd"/>
      <w:r>
        <w:rPr>
          <w:sz w:val="28"/>
          <w:szCs w:val="28"/>
        </w:rPr>
        <w:t xml:space="preserve"> bundle to support council’s Microsoft packages.</w:t>
      </w:r>
    </w:p>
    <w:p w14:paraId="35D8F62B" w14:textId="77777777" w:rsidR="00EB67D4" w:rsidRDefault="00EB67D4" w:rsidP="00EB67D4">
      <w:pPr>
        <w:pStyle w:val="ListParagraph"/>
        <w:rPr>
          <w:sz w:val="28"/>
          <w:szCs w:val="28"/>
        </w:rPr>
      </w:pPr>
    </w:p>
    <w:p w14:paraId="0EC5FCF3" w14:textId="28011BA5" w:rsidR="00FE4B50" w:rsidRDefault="00FE4B50" w:rsidP="00FE4B50">
      <w:pPr>
        <w:pStyle w:val="ListParagraph"/>
        <w:numPr>
          <w:ilvl w:val="0"/>
          <w:numId w:val="1"/>
        </w:numPr>
        <w:rPr>
          <w:sz w:val="28"/>
          <w:szCs w:val="28"/>
        </w:rPr>
      </w:pPr>
      <w:r>
        <w:rPr>
          <w:sz w:val="28"/>
          <w:szCs w:val="28"/>
        </w:rPr>
        <w:t>FAIR/ASB UPDATE</w:t>
      </w:r>
    </w:p>
    <w:p w14:paraId="69D24B70" w14:textId="72BBD90A" w:rsidR="00FE4B50" w:rsidRDefault="00FE4B50" w:rsidP="00FE4B50">
      <w:pPr>
        <w:pStyle w:val="ListParagraph"/>
        <w:rPr>
          <w:sz w:val="28"/>
          <w:szCs w:val="28"/>
        </w:rPr>
      </w:pPr>
      <w:r>
        <w:rPr>
          <w:sz w:val="28"/>
          <w:szCs w:val="28"/>
        </w:rPr>
        <w:t>After a walk about on Monday 22</w:t>
      </w:r>
      <w:r w:rsidRPr="00FE4B50">
        <w:rPr>
          <w:sz w:val="28"/>
          <w:szCs w:val="28"/>
          <w:vertAlign w:val="superscript"/>
        </w:rPr>
        <w:t>nd</w:t>
      </w:r>
      <w:r>
        <w:rPr>
          <w:sz w:val="28"/>
          <w:szCs w:val="28"/>
        </w:rPr>
        <w:t xml:space="preserve"> May with Gwent Police and MCC ASB officers, a meeting is scheduled for 6</w:t>
      </w:r>
      <w:r w:rsidRPr="00FE4B50">
        <w:rPr>
          <w:sz w:val="28"/>
          <w:szCs w:val="28"/>
          <w:vertAlign w:val="superscript"/>
        </w:rPr>
        <w:t>th</w:t>
      </w:r>
      <w:r>
        <w:rPr>
          <w:sz w:val="28"/>
          <w:szCs w:val="28"/>
        </w:rPr>
        <w:t xml:space="preserve"> June to discuss possible private patrols for the park to assist with ASB issues. Once this has taken place, look to invite MCC ESAG officers to next Policy and Resources meeting. </w:t>
      </w:r>
    </w:p>
    <w:p w14:paraId="3FAA622F" w14:textId="77777777" w:rsidR="00FE4B50" w:rsidRDefault="00FE4B50" w:rsidP="00FE4B50">
      <w:pPr>
        <w:pStyle w:val="ListParagraph"/>
        <w:rPr>
          <w:sz w:val="28"/>
          <w:szCs w:val="28"/>
        </w:rPr>
      </w:pPr>
    </w:p>
    <w:p w14:paraId="4BAD39CF" w14:textId="1617189D" w:rsidR="00FE4B50" w:rsidRDefault="00FE4B50" w:rsidP="00FE4B50">
      <w:pPr>
        <w:pStyle w:val="ListParagraph"/>
        <w:numPr>
          <w:ilvl w:val="0"/>
          <w:numId w:val="1"/>
        </w:numPr>
        <w:rPr>
          <w:sz w:val="28"/>
          <w:szCs w:val="28"/>
        </w:rPr>
      </w:pPr>
      <w:r>
        <w:rPr>
          <w:sz w:val="28"/>
          <w:szCs w:val="28"/>
        </w:rPr>
        <w:t>AUDIT SOLUTIONS REPORT RESPONSE</w:t>
      </w:r>
    </w:p>
    <w:p w14:paraId="2793BCAC" w14:textId="172B3675" w:rsidR="00FE4B50" w:rsidRDefault="00FE4B50" w:rsidP="00FE4B50">
      <w:pPr>
        <w:pStyle w:val="ListParagraph"/>
        <w:rPr>
          <w:sz w:val="28"/>
          <w:szCs w:val="28"/>
        </w:rPr>
      </w:pPr>
      <w:r>
        <w:rPr>
          <w:sz w:val="28"/>
          <w:szCs w:val="28"/>
        </w:rPr>
        <w:t xml:space="preserve">Due to time constraints a meeting is yet to be arranged for the Chairs and Town Clerk to sit and go through this.  Proposed to set up meeting as soon as possible to report back at July meeting. </w:t>
      </w:r>
    </w:p>
    <w:p w14:paraId="2D481C3F" w14:textId="77777777" w:rsidR="00D3721A" w:rsidRDefault="00D3721A" w:rsidP="00FE4B50">
      <w:pPr>
        <w:pStyle w:val="ListParagraph"/>
        <w:rPr>
          <w:sz w:val="28"/>
          <w:szCs w:val="28"/>
        </w:rPr>
      </w:pPr>
    </w:p>
    <w:p w14:paraId="762BD92C" w14:textId="7BCEF855" w:rsidR="00D3721A" w:rsidRDefault="00D3721A" w:rsidP="00D3721A">
      <w:pPr>
        <w:pStyle w:val="ListParagraph"/>
        <w:numPr>
          <w:ilvl w:val="0"/>
          <w:numId w:val="1"/>
        </w:numPr>
        <w:rPr>
          <w:sz w:val="28"/>
          <w:szCs w:val="28"/>
        </w:rPr>
      </w:pPr>
      <w:r>
        <w:rPr>
          <w:sz w:val="28"/>
          <w:szCs w:val="28"/>
        </w:rPr>
        <w:t>GREENER ABERGAVENNY</w:t>
      </w:r>
    </w:p>
    <w:p w14:paraId="47022683" w14:textId="7EADCA98" w:rsidR="00D3721A" w:rsidRPr="00D3721A" w:rsidRDefault="00D3721A" w:rsidP="00D3721A">
      <w:pPr>
        <w:pStyle w:val="ListParagraph"/>
        <w:rPr>
          <w:sz w:val="28"/>
          <w:szCs w:val="28"/>
        </w:rPr>
      </w:pPr>
      <w:r w:rsidRPr="00D3721A">
        <w:rPr>
          <w:sz w:val="28"/>
          <w:szCs w:val="28"/>
        </w:rPr>
        <w:t xml:space="preserve">Greener Abergavenny </w:t>
      </w:r>
      <w:r>
        <w:rPr>
          <w:sz w:val="28"/>
          <w:szCs w:val="28"/>
        </w:rPr>
        <w:t xml:space="preserve">have sent us their </w:t>
      </w:r>
      <w:r w:rsidRPr="00D3721A">
        <w:rPr>
          <w:sz w:val="28"/>
          <w:szCs w:val="28"/>
        </w:rPr>
        <w:t xml:space="preserve">Constitution </w:t>
      </w:r>
      <w:r>
        <w:rPr>
          <w:sz w:val="28"/>
          <w:szCs w:val="28"/>
        </w:rPr>
        <w:t xml:space="preserve">and have asked Abergavenny Town Council </w:t>
      </w:r>
      <w:r w:rsidRPr="00D3721A">
        <w:rPr>
          <w:sz w:val="28"/>
          <w:szCs w:val="28"/>
        </w:rPr>
        <w:t xml:space="preserve">for a formal decision on joining. </w:t>
      </w:r>
    </w:p>
    <w:p w14:paraId="388C53FF" w14:textId="77777777" w:rsidR="00D3721A" w:rsidRPr="00D3721A" w:rsidRDefault="00D3721A" w:rsidP="00D3721A">
      <w:pPr>
        <w:pStyle w:val="ListParagraph"/>
        <w:rPr>
          <w:sz w:val="28"/>
          <w:szCs w:val="28"/>
        </w:rPr>
      </w:pPr>
    </w:p>
    <w:p w14:paraId="7A0ABCD2" w14:textId="09B0D7E9" w:rsidR="00D3721A" w:rsidRPr="00D3721A" w:rsidRDefault="00D3721A" w:rsidP="00D3721A">
      <w:pPr>
        <w:pStyle w:val="ListParagraph"/>
        <w:rPr>
          <w:sz w:val="28"/>
          <w:szCs w:val="28"/>
        </w:rPr>
      </w:pPr>
      <w:r w:rsidRPr="00D3721A">
        <w:rPr>
          <w:sz w:val="28"/>
          <w:szCs w:val="28"/>
        </w:rPr>
        <w:t xml:space="preserve">The Constitution does say all perspective organisations have to formally apply and the only criteria is they can show they actively support the aims of Greener Abergavenny. As the Town Council could be founding sponsor of the Constitution that would </w:t>
      </w:r>
      <w:r>
        <w:rPr>
          <w:sz w:val="28"/>
          <w:szCs w:val="28"/>
        </w:rPr>
        <w:t xml:space="preserve">be </w:t>
      </w:r>
      <w:r w:rsidRPr="00D3721A">
        <w:rPr>
          <w:sz w:val="28"/>
          <w:szCs w:val="28"/>
        </w:rPr>
        <w:t xml:space="preserve">automatic at this point. </w:t>
      </w:r>
    </w:p>
    <w:p w14:paraId="17C3E25A" w14:textId="6057AA6F" w:rsidR="00D3721A" w:rsidRPr="00D3721A" w:rsidRDefault="00D3721A" w:rsidP="00D3721A">
      <w:pPr>
        <w:pStyle w:val="ListParagraph"/>
        <w:rPr>
          <w:sz w:val="28"/>
          <w:szCs w:val="28"/>
        </w:rPr>
      </w:pPr>
      <w:r>
        <w:rPr>
          <w:sz w:val="28"/>
          <w:szCs w:val="28"/>
        </w:rPr>
        <w:t>O</w:t>
      </w:r>
      <w:r w:rsidRPr="00D3721A">
        <w:rPr>
          <w:sz w:val="28"/>
          <w:szCs w:val="28"/>
        </w:rPr>
        <w:t>ther sponsors</w:t>
      </w:r>
      <w:r>
        <w:rPr>
          <w:sz w:val="28"/>
          <w:szCs w:val="28"/>
        </w:rPr>
        <w:t>/members</w:t>
      </w:r>
      <w:r w:rsidRPr="00D3721A">
        <w:rPr>
          <w:sz w:val="28"/>
          <w:szCs w:val="28"/>
        </w:rPr>
        <w:t xml:space="preserve"> of the Greener Abergavenny are so far: Transition Towns, Rotary, Consortium of the Churches, Friends of the Earth, Extinction Rebellion</w:t>
      </w:r>
      <w:r>
        <w:rPr>
          <w:sz w:val="28"/>
          <w:szCs w:val="28"/>
        </w:rPr>
        <w:t>.</w:t>
      </w:r>
    </w:p>
    <w:p w14:paraId="3AA27410" w14:textId="51F6F20E" w:rsidR="00D3721A" w:rsidRPr="00D3721A" w:rsidRDefault="00D3721A" w:rsidP="00D3721A">
      <w:pPr>
        <w:pStyle w:val="ListParagraph"/>
        <w:rPr>
          <w:sz w:val="28"/>
          <w:szCs w:val="28"/>
        </w:rPr>
      </w:pPr>
      <w:r w:rsidRPr="00D3721A">
        <w:rPr>
          <w:sz w:val="28"/>
          <w:szCs w:val="28"/>
        </w:rPr>
        <w:t xml:space="preserve">The Council should appoint a permanent </w:t>
      </w:r>
      <w:r w:rsidRPr="00D3721A">
        <w:rPr>
          <w:sz w:val="28"/>
          <w:szCs w:val="28"/>
        </w:rPr>
        <w:t>representative</w:t>
      </w:r>
      <w:r w:rsidRPr="00D3721A">
        <w:rPr>
          <w:sz w:val="28"/>
          <w:szCs w:val="28"/>
        </w:rPr>
        <w:t xml:space="preserve"> </w:t>
      </w:r>
      <w:r>
        <w:rPr>
          <w:sz w:val="28"/>
          <w:szCs w:val="28"/>
        </w:rPr>
        <w:t xml:space="preserve">who could be considered for </w:t>
      </w:r>
      <w:r w:rsidRPr="00D3721A">
        <w:rPr>
          <w:sz w:val="28"/>
          <w:szCs w:val="28"/>
        </w:rPr>
        <w:t>elect</w:t>
      </w:r>
      <w:r>
        <w:rPr>
          <w:sz w:val="28"/>
          <w:szCs w:val="28"/>
        </w:rPr>
        <w:t>ion</w:t>
      </w:r>
      <w:r w:rsidRPr="00D3721A">
        <w:rPr>
          <w:sz w:val="28"/>
          <w:szCs w:val="28"/>
        </w:rPr>
        <w:t xml:space="preserve"> as an Officer at the</w:t>
      </w:r>
      <w:r>
        <w:rPr>
          <w:sz w:val="28"/>
          <w:szCs w:val="28"/>
        </w:rPr>
        <w:t>ir</w:t>
      </w:r>
      <w:r w:rsidRPr="00D3721A">
        <w:rPr>
          <w:sz w:val="28"/>
          <w:szCs w:val="28"/>
        </w:rPr>
        <w:t xml:space="preserve"> AGM, which must be called once the sponsors have agreed, then that member organisation can appoint another member to be its ordinary representative. </w:t>
      </w:r>
    </w:p>
    <w:p w14:paraId="4F21C309" w14:textId="054B6288" w:rsidR="00D3721A" w:rsidRDefault="00D3721A" w:rsidP="00D3721A">
      <w:pPr>
        <w:pStyle w:val="ListParagraph"/>
        <w:rPr>
          <w:sz w:val="28"/>
          <w:szCs w:val="28"/>
        </w:rPr>
      </w:pPr>
      <w:r w:rsidRPr="00D3721A">
        <w:rPr>
          <w:sz w:val="28"/>
          <w:szCs w:val="28"/>
        </w:rPr>
        <w:t>Further any other member of each Organisation is free to attend all meetings of Greener Abergavenny and participate but not vote.</w:t>
      </w:r>
    </w:p>
    <w:p w14:paraId="0998B6A6" w14:textId="77777777" w:rsidR="00D3721A" w:rsidRDefault="00D3721A" w:rsidP="00D3721A">
      <w:pPr>
        <w:pStyle w:val="ListParagraph"/>
        <w:rPr>
          <w:sz w:val="28"/>
          <w:szCs w:val="28"/>
        </w:rPr>
      </w:pPr>
    </w:p>
    <w:p w14:paraId="1C61372B" w14:textId="635AB279" w:rsidR="0068457B" w:rsidRDefault="00D3721A" w:rsidP="00D3721A">
      <w:pPr>
        <w:pStyle w:val="ListParagraph"/>
        <w:numPr>
          <w:ilvl w:val="0"/>
          <w:numId w:val="1"/>
        </w:numPr>
        <w:rPr>
          <w:sz w:val="28"/>
          <w:szCs w:val="28"/>
        </w:rPr>
      </w:pPr>
      <w:r w:rsidRPr="00D3721A">
        <w:rPr>
          <w:sz w:val="28"/>
          <w:szCs w:val="28"/>
        </w:rPr>
        <w:t xml:space="preserve">CAB </w:t>
      </w:r>
      <w:r w:rsidR="0068457B">
        <w:rPr>
          <w:sz w:val="28"/>
          <w:szCs w:val="28"/>
        </w:rPr>
        <w:t xml:space="preserve">reporting to move back to Policy and Resources </w:t>
      </w:r>
    </w:p>
    <w:p w14:paraId="1BA905B0" w14:textId="236B2B0D" w:rsidR="00D3721A" w:rsidRPr="00D3721A" w:rsidRDefault="0068457B" w:rsidP="0068457B">
      <w:pPr>
        <w:pStyle w:val="ListParagraph"/>
        <w:rPr>
          <w:sz w:val="28"/>
          <w:szCs w:val="28"/>
        </w:rPr>
      </w:pPr>
      <w:r>
        <w:rPr>
          <w:sz w:val="28"/>
          <w:szCs w:val="28"/>
        </w:rPr>
        <w:t xml:space="preserve">A request has been received that these reports are made to Policy and Resources rather than People and Communities. This </w:t>
      </w:r>
      <w:r w:rsidR="00D3721A" w:rsidRPr="00D3721A">
        <w:rPr>
          <w:sz w:val="28"/>
          <w:szCs w:val="28"/>
        </w:rPr>
        <w:t xml:space="preserve">was with Policy and Resources previously and with the </w:t>
      </w:r>
      <w:proofErr w:type="gramStart"/>
      <w:r w:rsidR="00D3721A" w:rsidRPr="00D3721A">
        <w:rPr>
          <w:sz w:val="28"/>
          <w:szCs w:val="28"/>
        </w:rPr>
        <w:t>Cost of Living</w:t>
      </w:r>
      <w:proofErr w:type="gramEnd"/>
      <w:r w:rsidR="00D3721A" w:rsidRPr="00D3721A">
        <w:rPr>
          <w:sz w:val="28"/>
          <w:szCs w:val="28"/>
        </w:rPr>
        <w:t xml:space="preserve"> crisis it seems important that all the Council should be made aware of the work the CAB is doing to help our residents.</w:t>
      </w:r>
      <w:r>
        <w:rPr>
          <w:sz w:val="28"/>
          <w:szCs w:val="28"/>
        </w:rPr>
        <w:t xml:space="preserve"> </w:t>
      </w:r>
    </w:p>
    <w:p w14:paraId="3F9A1B5A" w14:textId="77777777" w:rsidR="00EB67D4" w:rsidRDefault="00EB67D4" w:rsidP="00EB67D4">
      <w:pPr>
        <w:pStyle w:val="ListParagraph"/>
        <w:rPr>
          <w:sz w:val="28"/>
          <w:szCs w:val="28"/>
        </w:rPr>
      </w:pPr>
    </w:p>
    <w:p w14:paraId="3975B2A5" w14:textId="77777777" w:rsidR="00EB67D4" w:rsidRDefault="00EB67D4" w:rsidP="00EB67D4">
      <w:pPr>
        <w:pStyle w:val="ListParagraph"/>
        <w:rPr>
          <w:sz w:val="28"/>
          <w:szCs w:val="28"/>
        </w:rPr>
      </w:pPr>
    </w:p>
    <w:p w14:paraId="3393D2B2" w14:textId="77777777" w:rsidR="00EB67D4" w:rsidRDefault="00EB67D4" w:rsidP="00EB67D4">
      <w:pPr>
        <w:pStyle w:val="ListParagraph"/>
        <w:rPr>
          <w:sz w:val="28"/>
          <w:szCs w:val="28"/>
        </w:rPr>
      </w:pPr>
    </w:p>
    <w:p w14:paraId="22F5D382" w14:textId="77777777" w:rsidR="00EB67D4" w:rsidRPr="00EB67D4" w:rsidRDefault="00EB67D4" w:rsidP="00EB67D4">
      <w:pPr>
        <w:pStyle w:val="ListParagraph"/>
        <w:rPr>
          <w:sz w:val="28"/>
          <w:szCs w:val="28"/>
        </w:rPr>
      </w:pPr>
    </w:p>
    <w:sectPr w:rsidR="00EB67D4" w:rsidRPr="00EB6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528E3"/>
    <w:multiLevelType w:val="hybridMultilevel"/>
    <w:tmpl w:val="0B06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00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4"/>
    <w:rsid w:val="00422485"/>
    <w:rsid w:val="006714F3"/>
    <w:rsid w:val="0068457B"/>
    <w:rsid w:val="008D2F03"/>
    <w:rsid w:val="00B048CF"/>
    <w:rsid w:val="00D3721A"/>
    <w:rsid w:val="00EB67D4"/>
    <w:rsid w:val="00FE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80C3"/>
  <w15:chartTrackingRefBased/>
  <w15:docId w15:val="{30C889AA-C4FF-44EE-9268-C55527E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dcterms:created xsi:type="dcterms:W3CDTF">2023-05-26T07:50:00Z</dcterms:created>
  <dcterms:modified xsi:type="dcterms:W3CDTF">2023-06-05T16:13:00Z</dcterms:modified>
</cp:coreProperties>
</file>