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6200" w14:textId="5E7401BC" w:rsidR="006714F3" w:rsidRDefault="00A243C8" w:rsidP="00A243C8">
      <w:pPr>
        <w:jc w:val="center"/>
        <w:rPr>
          <w:sz w:val="28"/>
          <w:szCs w:val="28"/>
        </w:rPr>
      </w:pPr>
      <w:r>
        <w:rPr>
          <w:sz w:val="28"/>
          <w:szCs w:val="28"/>
        </w:rPr>
        <w:t>ABERGAVENNY TOWN COUNCIL</w:t>
      </w:r>
    </w:p>
    <w:p w14:paraId="1DA07C87" w14:textId="6C0018B2" w:rsidR="00A243C8" w:rsidRDefault="00A243C8" w:rsidP="00A243C8">
      <w:pPr>
        <w:jc w:val="center"/>
        <w:rPr>
          <w:sz w:val="28"/>
          <w:szCs w:val="28"/>
        </w:rPr>
      </w:pPr>
      <w:r>
        <w:rPr>
          <w:sz w:val="28"/>
          <w:szCs w:val="28"/>
        </w:rPr>
        <w:t>POLICY AND RESOURCES COMMITTEE</w:t>
      </w:r>
    </w:p>
    <w:p w14:paraId="21D92B2C" w14:textId="41532A6A" w:rsidR="00A243C8" w:rsidRDefault="00A243C8" w:rsidP="00A243C8">
      <w:pPr>
        <w:jc w:val="center"/>
        <w:rPr>
          <w:sz w:val="28"/>
          <w:szCs w:val="28"/>
        </w:rPr>
      </w:pPr>
      <w:r>
        <w:rPr>
          <w:sz w:val="28"/>
          <w:szCs w:val="28"/>
        </w:rPr>
        <w:t>WEDNESDAY 14</w:t>
      </w:r>
      <w:r w:rsidRPr="00A243C8">
        <w:rPr>
          <w:sz w:val="28"/>
          <w:szCs w:val="28"/>
          <w:vertAlign w:val="superscript"/>
        </w:rPr>
        <w:t>TH</w:t>
      </w:r>
      <w:r>
        <w:rPr>
          <w:sz w:val="28"/>
          <w:szCs w:val="28"/>
        </w:rPr>
        <w:t xml:space="preserve"> FEBRUARY 2024</w:t>
      </w:r>
    </w:p>
    <w:p w14:paraId="3CC684C4" w14:textId="5E68FDD6" w:rsidR="00A243C8" w:rsidRDefault="00A243C8" w:rsidP="00A243C8">
      <w:pPr>
        <w:jc w:val="center"/>
        <w:rPr>
          <w:sz w:val="28"/>
          <w:szCs w:val="28"/>
        </w:rPr>
      </w:pPr>
      <w:r>
        <w:rPr>
          <w:sz w:val="28"/>
          <w:szCs w:val="28"/>
        </w:rPr>
        <w:t>PR19/24 D: BUDGET REPORT</w:t>
      </w:r>
    </w:p>
    <w:p w14:paraId="0FC4194F" w14:textId="77777777" w:rsidR="00A243C8" w:rsidRDefault="00A243C8" w:rsidP="00A243C8">
      <w:pPr>
        <w:jc w:val="center"/>
        <w:rPr>
          <w:sz w:val="28"/>
          <w:szCs w:val="28"/>
        </w:rPr>
      </w:pPr>
    </w:p>
    <w:p w14:paraId="0E15AA9A" w14:textId="77777777" w:rsidR="003F1671" w:rsidRDefault="003F1671" w:rsidP="00A243C8">
      <w:pPr>
        <w:pStyle w:val="ListParagraph"/>
        <w:numPr>
          <w:ilvl w:val="0"/>
          <w:numId w:val="1"/>
        </w:numPr>
        <w:rPr>
          <w:sz w:val="28"/>
          <w:szCs w:val="28"/>
        </w:rPr>
      </w:pPr>
      <w:r>
        <w:rPr>
          <w:sz w:val="28"/>
          <w:szCs w:val="28"/>
        </w:rPr>
        <w:t xml:space="preserve">ABERGAVENNY </w:t>
      </w:r>
      <w:r w:rsidR="00A243C8">
        <w:rPr>
          <w:sz w:val="28"/>
          <w:szCs w:val="28"/>
        </w:rPr>
        <w:t>T</w:t>
      </w:r>
      <w:r>
        <w:rPr>
          <w:sz w:val="28"/>
          <w:szCs w:val="28"/>
        </w:rPr>
        <w:t>OURIST INFORMATION OFFICE</w:t>
      </w:r>
    </w:p>
    <w:p w14:paraId="6437266B" w14:textId="4E530682" w:rsidR="00A243C8" w:rsidRDefault="003F1671" w:rsidP="003F1671">
      <w:pPr>
        <w:pStyle w:val="ListParagraph"/>
        <w:rPr>
          <w:sz w:val="28"/>
          <w:szCs w:val="28"/>
        </w:rPr>
      </w:pPr>
      <w:r>
        <w:rPr>
          <w:sz w:val="28"/>
          <w:szCs w:val="28"/>
        </w:rPr>
        <w:t xml:space="preserve">Cllr Bowyer and the Principal Officer have met with Wayne Lewis from Bannau Brycheiniog National Park Authority and Matthew Lewis form MonLife, to look at the provision for the next 3 years.  Ideally an assurance from MonLife and Monmouthshire County Council to have the space that the tourist information office currently occupies remain available for this purpose would then give all parties the confidence to look at a restructure of the space and change in operational hours. This is still in discussion and more information will follow in due course. </w:t>
      </w:r>
    </w:p>
    <w:p w14:paraId="6283128A" w14:textId="77777777" w:rsidR="003F1671" w:rsidRDefault="003F1671" w:rsidP="003F1671">
      <w:pPr>
        <w:pStyle w:val="ListParagraph"/>
        <w:rPr>
          <w:sz w:val="28"/>
          <w:szCs w:val="28"/>
        </w:rPr>
      </w:pPr>
    </w:p>
    <w:p w14:paraId="2A80DBE3" w14:textId="36E7C06C" w:rsidR="00A243C8" w:rsidRDefault="00A243C8" w:rsidP="00A243C8">
      <w:pPr>
        <w:pStyle w:val="ListParagraph"/>
        <w:numPr>
          <w:ilvl w:val="0"/>
          <w:numId w:val="1"/>
        </w:numPr>
        <w:rPr>
          <w:sz w:val="28"/>
          <w:szCs w:val="28"/>
        </w:rPr>
      </w:pPr>
      <w:r>
        <w:rPr>
          <w:sz w:val="28"/>
          <w:szCs w:val="28"/>
        </w:rPr>
        <w:t>MIND</w:t>
      </w:r>
      <w:r w:rsidR="003F1671">
        <w:rPr>
          <w:sz w:val="28"/>
          <w:szCs w:val="28"/>
        </w:rPr>
        <w:t xml:space="preserve"> MONMOUTHSHIRE</w:t>
      </w:r>
    </w:p>
    <w:p w14:paraId="55308D22" w14:textId="6F66980E" w:rsidR="003F1671" w:rsidRDefault="003F1671" w:rsidP="003F1671">
      <w:pPr>
        <w:pStyle w:val="ListParagraph"/>
        <w:rPr>
          <w:sz w:val="28"/>
          <w:szCs w:val="28"/>
        </w:rPr>
      </w:pPr>
      <w:r>
        <w:rPr>
          <w:sz w:val="28"/>
          <w:szCs w:val="28"/>
        </w:rPr>
        <w:t>A letter has been received from Bernadette Kelly regarding considering an increase to funding to match contributions from Chepstow and Monmouth Town Councils.  Attached for consideration.</w:t>
      </w:r>
    </w:p>
    <w:p w14:paraId="58A9BEA8" w14:textId="77777777" w:rsidR="003F1671" w:rsidRDefault="003F1671" w:rsidP="003F1671">
      <w:pPr>
        <w:pStyle w:val="ListParagraph"/>
        <w:rPr>
          <w:sz w:val="28"/>
          <w:szCs w:val="28"/>
        </w:rPr>
      </w:pPr>
    </w:p>
    <w:p w14:paraId="36EF61F1" w14:textId="77777777" w:rsidR="003F1671" w:rsidRDefault="00A243C8" w:rsidP="003F1671">
      <w:pPr>
        <w:pStyle w:val="ListParagraph"/>
        <w:numPr>
          <w:ilvl w:val="0"/>
          <w:numId w:val="1"/>
        </w:numPr>
        <w:rPr>
          <w:sz w:val="28"/>
          <w:szCs w:val="28"/>
        </w:rPr>
      </w:pPr>
      <w:r>
        <w:rPr>
          <w:sz w:val="28"/>
          <w:szCs w:val="28"/>
        </w:rPr>
        <w:t>CAB</w:t>
      </w:r>
    </w:p>
    <w:p w14:paraId="485A94DF" w14:textId="1819074B" w:rsidR="003F1671" w:rsidRDefault="003F1671" w:rsidP="003F1671">
      <w:pPr>
        <w:pStyle w:val="ListParagraph"/>
        <w:rPr>
          <w:sz w:val="28"/>
          <w:szCs w:val="28"/>
        </w:rPr>
      </w:pPr>
      <w:r>
        <w:rPr>
          <w:sz w:val="28"/>
          <w:szCs w:val="28"/>
        </w:rPr>
        <w:t>A visual update depicting figures for the last quarter has been received and circulated for information.  A suggested increase to the budget was agreed, but nothing communicated to the group should you Councillors wish to receive a further report and update before communicating this.</w:t>
      </w:r>
    </w:p>
    <w:p w14:paraId="2A269443" w14:textId="77777777" w:rsidR="003F1671" w:rsidRDefault="003F1671" w:rsidP="003F1671">
      <w:pPr>
        <w:pStyle w:val="ListParagraph"/>
        <w:rPr>
          <w:sz w:val="28"/>
          <w:szCs w:val="28"/>
        </w:rPr>
      </w:pPr>
    </w:p>
    <w:p w14:paraId="2CB9A5DE" w14:textId="147BB4EA" w:rsidR="00A243C8" w:rsidRDefault="00A243C8" w:rsidP="003F1671">
      <w:pPr>
        <w:pStyle w:val="ListParagraph"/>
        <w:numPr>
          <w:ilvl w:val="0"/>
          <w:numId w:val="1"/>
        </w:numPr>
        <w:rPr>
          <w:sz w:val="28"/>
          <w:szCs w:val="28"/>
        </w:rPr>
      </w:pPr>
      <w:r w:rsidRPr="003F1671">
        <w:rPr>
          <w:sz w:val="28"/>
          <w:szCs w:val="28"/>
        </w:rPr>
        <w:t>MELVILLE</w:t>
      </w:r>
      <w:r w:rsidR="003F1671">
        <w:rPr>
          <w:sz w:val="28"/>
          <w:szCs w:val="28"/>
        </w:rPr>
        <w:t xml:space="preserve"> CENTRE FOR THE ARTS </w:t>
      </w:r>
    </w:p>
    <w:p w14:paraId="4AEBA84F" w14:textId="555E5635" w:rsidR="003F1671" w:rsidRPr="003F1671" w:rsidRDefault="003F1671" w:rsidP="003F1671">
      <w:pPr>
        <w:pStyle w:val="ListParagraph"/>
        <w:rPr>
          <w:sz w:val="28"/>
          <w:szCs w:val="28"/>
        </w:rPr>
      </w:pPr>
      <w:r>
        <w:rPr>
          <w:sz w:val="28"/>
          <w:szCs w:val="28"/>
        </w:rPr>
        <w:t xml:space="preserve">The Centre Director has been in touch asking for a meeting to discuss and write a new agreement with the Town Council.  The initial request is for £18,000 per year with a £3,000 </w:t>
      </w:r>
      <w:r w:rsidR="00634F51">
        <w:rPr>
          <w:sz w:val="28"/>
          <w:szCs w:val="28"/>
        </w:rPr>
        <w:t xml:space="preserve">additional contingency for one of the </w:t>
      </w:r>
      <w:proofErr w:type="gramStart"/>
      <w:r w:rsidR="00634F51">
        <w:rPr>
          <w:sz w:val="28"/>
          <w:szCs w:val="28"/>
        </w:rPr>
        <w:t>year’s</w:t>
      </w:r>
      <w:proofErr w:type="gramEnd"/>
      <w:r w:rsidR="00634F51">
        <w:rPr>
          <w:sz w:val="28"/>
          <w:szCs w:val="28"/>
        </w:rPr>
        <w:t xml:space="preserve"> </w:t>
      </w:r>
      <w:r>
        <w:rPr>
          <w:sz w:val="28"/>
          <w:szCs w:val="28"/>
        </w:rPr>
        <w:t xml:space="preserve">to assist when closure is required for </w:t>
      </w:r>
      <w:r w:rsidR="00634F51">
        <w:rPr>
          <w:sz w:val="28"/>
          <w:szCs w:val="28"/>
        </w:rPr>
        <w:t xml:space="preserve">essential maintenance </w:t>
      </w:r>
      <w:r>
        <w:rPr>
          <w:sz w:val="28"/>
          <w:szCs w:val="28"/>
        </w:rPr>
        <w:t xml:space="preserve">works to be carried out.  £10,000 has been allocated in the 2024/25 budget, so anything outside this amount would need in depth consideration and </w:t>
      </w:r>
      <w:r>
        <w:rPr>
          <w:sz w:val="28"/>
          <w:szCs w:val="28"/>
        </w:rPr>
        <w:lastRenderedPageBreak/>
        <w:t xml:space="preserve">discussion. </w:t>
      </w:r>
      <w:r w:rsidR="00634F51">
        <w:rPr>
          <w:sz w:val="28"/>
          <w:szCs w:val="28"/>
        </w:rPr>
        <w:t xml:space="preserve">A FOI request from a Monmouthshire Council Member relating to communications over a 14 month period has been received which the Principal Officer is currently looking into. </w:t>
      </w:r>
    </w:p>
    <w:sectPr w:rsidR="003F1671" w:rsidRPr="003F1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499"/>
    <w:multiLevelType w:val="hybridMultilevel"/>
    <w:tmpl w:val="E47E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91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8"/>
    <w:rsid w:val="003F1671"/>
    <w:rsid w:val="00422485"/>
    <w:rsid w:val="00634F51"/>
    <w:rsid w:val="006714F3"/>
    <w:rsid w:val="008D2F03"/>
    <w:rsid w:val="00A243C8"/>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2591"/>
  <w15:chartTrackingRefBased/>
  <w15:docId w15:val="{D6CE4F23-D8E2-46B8-8D66-8FBE4FBC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2024-02-09T12:56:00Z</dcterms:created>
  <dcterms:modified xsi:type="dcterms:W3CDTF">2024-02-09T19:36:00Z</dcterms:modified>
</cp:coreProperties>
</file>