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7ACB" w14:textId="08E7579A" w:rsidR="00492727" w:rsidRDefault="001C44E9" w:rsidP="001C44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ABERGAVENNY TOWN COUNCIL</w:t>
      </w:r>
    </w:p>
    <w:p w14:paraId="7654141F" w14:textId="4FAA6FFD" w:rsidR="001C44E9" w:rsidRDefault="00263F95" w:rsidP="001C44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FULL COUNCIL</w:t>
      </w:r>
    </w:p>
    <w:p w14:paraId="395C8DB7" w14:textId="4AF391E1" w:rsidR="001C44E9" w:rsidRDefault="001C44E9" w:rsidP="001C44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 15</w:t>
      </w:r>
      <w:r w:rsidRPr="001C44E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JANUARY 2025</w:t>
      </w:r>
    </w:p>
    <w:p w14:paraId="5973DE6B" w14:textId="77777777" w:rsidR="00263F95" w:rsidRDefault="00263F95" w:rsidP="00263F95">
      <w:pPr>
        <w:pStyle w:val="ListParagraph"/>
        <w:rPr>
          <w:rFonts w:ascii="Arial" w:hAnsi="Arial" w:cs="Arial"/>
          <w:sz w:val="28"/>
          <w:szCs w:val="28"/>
        </w:rPr>
      </w:pPr>
      <w:r w:rsidRPr="00263F95">
        <w:rPr>
          <w:rFonts w:ascii="Arial" w:hAnsi="Arial" w:cs="Arial"/>
          <w:sz w:val="28"/>
          <w:szCs w:val="28"/>
        </w:rPr>
        <w:t>FC04/25: To ratify and approve the Budget for 2025/26</w:t>
      </w:r>
    </w:p>
    <w:p w14:paraId="27C3B7C6" w14:textId="77777777" w:rsidR="00263F95" w:rsidRPr="00263F95" w:rsidRDefault="00263F95" w:rsidP="00263F95">
      <w:pPr>
        <w:ind w:left="360"/>
        <w:rPr>
          <w:rFonts w:ascii="Arial" w:hAnsi="Arial" w:cs="Arial"/>
          <w:sz w:val="28"/>
          <w:szCs w:val="28"/>
        </w:rPr>
      </w:pPr>
    </w:p>
    <w:p w14:paraId="1BD6D707" w14:textId="4D288D5B" w:rsidR="001C44E9" w:rsidRDefault="001C44E9" w:rsidP="001C44E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PURPOSE</w:t>
      </w:r>
    </w:p>
    <w:p w14:paraId="7923006D" w14:textId="6C574593" w:rsidR="001C44E9" w:rsidRDefault="001C44E9" w:rsidP="001C44E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consider the </w:t>
      </w:r>
      <w:r w:rsidR="00263F95">
        <w:rPr>
          <w:rFonts w:ascii="Arial" w:hAnsi="Arial" w:cs="Arial"/>
          <w:sz w:val="28"/>
          <w:szCs w:val="28"/>
        </w:rPr>
        <w:t xml:space="preserve">recommended </w:t>
      </w:r>
      <w:r>
        <w:rPr>
          <w:rFonts w:ascii="Arial" w:hAnsi="Arial" w:cs="Arial"/>
          <w:sz w:val="28"/>
          <w:szCs w:val="28"/>
        </w:rPr>
        <w:t>budget for Abergavenny Town Council for 2025/26.</w:t>
      </w:r>
    </w:p>
    <w:p w14:paraId="7EC8C80B" w14:textId="77777777" w:rsidR="001C44E9" w:rsidRDefault="001C44E9" w:rsidP="001C44E9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62833128" w14:textId="0C13EAE0" w:rsidR="001C44E9" w:rsidRDefault="001C44E9" w:rsidP="001C44E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BACKGROUND</w:t>
      </w:r>
    </w:p>
    <w:p w14:paraId="32E440D7" w14:textId="5D260206" w:rsidR="001C44E9" w:rsidRDefault="001C44E9" w:rsidP="001C44E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263F95">
        <w:rPr>
          <w:rFonts w:ascii="Arial" w:hAnsi="Arial" w:cs="Arial"/>
          <w:sz w:val="28"/>
          <w:szCs w:val="28"/>
        </w:rPr>
        <w:t xml:space="preserve">These proposals had been approved </w:t>
      </w:r>
      <w:r w:rsidR="00263F95" w:rsidRPr="00263F95">
        <w:rPr>
          <w:rFonts w:ascii="Arial" w:hAnsi="Arial" w:cs="Arial"/>
          <w:sz w:val="28"/>
          <w:szCs w:val="28"/>
        </w:rPr>
        <w:t>as per report PR04 25 E, at Policy and Resources Committee, on 15</w:t>
      </w:r>
      <w:r w:rsidR="00263F95" w:rsidRPr="00263F95">
        <w:rPr>
          <w:rFonts w:ascii="Arial" w:hAnsi="Arial" w:cs="Arial"/>
          <w:sz w:val="28"/>
          <w:szCs w:val="28"/>
          <w:vertAlign w:val="superscript"/>
        </w:rPr>
        <w:t>th</w:t>
      </w:r>
      <w:r w:rsidR="00263F95" w:rsidRPr="00263F95">
        <w:rPr>
          <w:rFonts w:ascii="Arial" w:hAnsi="Arial" w:cs="Arial"/>
          <w:sz w:val="28"/>
          <w:szCs w:val="28"/>
        </w:rPr>
        <w:t xml:space="preserve"> January 2025. </w:t>
      </w:r>
      <w:r w:rsidRPr="00263F95">
        <w:rPr>
          <w:rFonts w:ascii="Arial" w:hAnsi="Arial" w:cs="Arial"/>
          <w:sz w:val="28"/>
          <w:szCs w:val="28"/>
        </w:rPr>
        <w:t xml:space="preserve"> </w:t>
      </w:r>
    </w:p>
    <w:p w14:paraId="2EB1EBE1" w14:textId="26D54081" w:rsidR="00263F95" w:rsidRDefault="00263F95" w:rsidP="00263F9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precept amount has been calculated as per the precept letter received form Monmouthshire County Council on 19</w:t>
      </w:r>
      <w:r w:rsidRPr="00263F9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December 2024. </w:t>
      </w:r>
    </w:p>
    <w:p w14:paraId="1758056F" w14:textId="77777777" w:rsidR="00263F95" w:rsidRPr="00263F95" w:rsidRDefault="00263F95" w:rsidP="00263F9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4300974E" w14:textId="77777777" w:rsidR="00263F95" w:rsidRDefault="001C44E9" w:rsidP="00263F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PROPOSAL</w:t>
      </w:r>
    </w:p>
    <w:p w14:paraId="1C10DF6A" w14:textId="57017DC6" w:rsidR="00263F95" w:rsidRDefault="00263F95" w:rsidP="00263F95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263F95">
        <w:rPr>
          <w:rFonts w:ascii="Arial" w:hAnsi="Arial" w:cs="Arial"/>
          <w:sz w:val="28"/>
          <w:szCs w:val="28"/>
        </w:rPr>
        <w:t>The amount of £656,686 is an overall increase of £62</w:t>
      </w:r>
      <w:r>
        <w:rPr>
          <w:rFonts w:ascii="Arial" w:hAnsi="Arial" w:cs="Arial"/>
          <w:sz w:val="28"/>
          <w:szCs w:val="28"/>
        </w:rPr>
        <w:t>,</w:t>
      </w:r>
      <w:r w:rsidRPr="00263F95">
        <w:rPr>
          <w:rFonts w:ascii="Arial" w:hAnsi="Arial" w:cs="Arial"/>
          <w:sz w:val="28"/>
          <w:szCs w:val="28"/>
        </w:rPr>
        <w:t xml:space="preserve">550 on the total precepted for 2024/25. </w:t>
      </w:r>
    </w:p>
    <w:p w14:paraId="3EB8799A" w14:textId="2CA87E49" w:rsidR="00263F95" w:rsidRPr="00263F95" w:rsidRDefault="00263F95" w:rsidP="00263F95">
      <w:pPr>
        <w:ind w:left="144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3.2 </w:t>
      </w:r>
      <w:r>
        <w:rPr>
          <w:rFonts w:ascii="Arial" w:hAnsi="Arial" w:cs="Arial"/>
          <w:sz w:val="28"/>
          <w:szCs w:val="28"/>
        </w:rPr>
        <w:tab/>
      </w:r>
      <w:r w:rsidRPr="00263F95">
        <w:rPr>
          <w:rFonts w:ascii="Arial" w:hAnsi="Arial" w:cs="Arial"/>
          <w:sz w:val="28"/>
          <w:szCs w:val="28"/>
        </w:rPr>
        <w:t xml:space="preserve">The amount that is being recommended to be precepted via Monmouthshire County Council will be as follows: </w:t>
      </w:r>
    </w:p>
    <w:p w14:paraId="461DD00D" w14:textId="77777777" w:rsidR="00263F95" w:rsidRPr="00263F95" w:rsidRDefault="00263F95" w:rsidP="00263F95">
      <w:pPr>
        <w:pStyle w:val="ListParagraph"/>
        <w:ind w:left="1440"/>
        <w:rPr>
          <w:rFonts w:ascii="Arial" w:hAnsi="Arial" w:cs="Arial"/>
          <w:sz w:val="28"/>
          <w:szCs w:val="28"/>
        </w:rPr>
      </w:pPr>
      <w:r w:rsidRPr="00263F95">
        <w:rPr>
          <w:rFonts w:ascii="Arial" w:hAnsi="Arial" w:cs="Arial"/>
          <w:sz w:val="28"/>
          <w:szCs w:val="28"/>
        </w:rPr>
        <w:t xml:space="preserve">£656686 / MCC Tax Base 2025-26 figure of £5231.46 = £125.53 – last year’s increase of £113.46 = £12.07 (23pence per week) This equates to a 10.63% </w:t>
      </w:r>
      <w:proofErr w:type="gramStart"/>
      <w:r w:rsidRPr="00263F95">
        <w:rPr>
          <w:rFonts w:ascii="Arial" w:hAnsi="Arial" w:cs="Arial"/>
          <w:sz w:val="28"/>
          <w:szCs w:val="28"/>
        </w:rPr>
        <w:t>increase  (</w:t>
      </w:r>
      <w:proofErr w:type="gramEnd"/>
      <w:r w:rsidRPr="00263F95">
        <w:rPr>
          <w:rFonts w:ascii="Arial" w:hAnsi="Arial" w:cs="Arial"/>
          <w:sz w:val="28"/>
          <w:szCs w:val="28"/>
        </w:rPr>
        <w:t>£125.53-£113.46/113.46x100).</w:t>
      </w:r>
    </w:p>
    <w:p w14:paraId="4D9D31F3" w14:textId="00C36B07" w:rsidR="00263F95" w:rsidRDefault="00263F95" w:rsidP="00263F9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4ED1E901" w14:textId="77777777" w:rsidR="00A732EE" w:rsidRPr="00A732EE" w:rsidRDefault="00A732EE" w:rsidP="00A732EE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630D3A0A" w14:textId="0C435ECF" w:rsidR="001C44E9" w:rsidRDefault="001C44E9" w:rsidP="001C44E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RECOMMENDATION</w:t>
      </w:r>
    </w:p>
    <w:p w14:paraId="26F619F9" w14:textId="77777777" w:rsidR="009A505D" w:rsidRPr="009A505D" w:rsidRDefault="009A505D" w:rsidP="009A505D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A505D">
        <w:rPr>
          <w:rFonts w:ascii="Arial" w:hAnsi="Arial" w:cs="Arial"/>
          <w:sz w:val="28"/>
          <w:szCs w:val="28"/>
        </w:rPr>
        <w:t>To accept the precept notification letter from Monmouthshire County Council dated 19th December 2024.</w:t>
      </w:r>
    </w:p>
    <w:p w14:paraId="66304F72" w14:textId="73851769" w:rsidR="00A732EE" w:rsidRDefault="00A732EE" w:rsidP="00A732EE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approve the </w:t>
      </w:r>
      <w:r w:rsidR="00263F95">
        <w:rPr>
          <w:rFonts w:ascii="Arial" w:hAnsi="Arial" w:cs="Arial"/>
          <w:sz w:val="28"/>
          <w:szCs w:val="28"/>
        </w:rPr>
        <w:t>increase of £62,550 for the 2025/26 budget as detailed in FC04/25, 3.1.</w:t>
      </w:r>
    </w:p>
    <w:p w14:paraId="7AFF2EAF" w14:textId="53E01FBD" w:rsidR="00A732EE" w:rsidRDefault="00A732EE" w:rsidP="00A732EE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approve the calculation as detailed in </w:t>
      </w:r>
      <w:r w:rsidR="00263F95">
        <w:rPr>
          <w:rFonts w:ascii="Arial" w:hAnsi="Arial" w:cs="Arial"/>
          <w:sz w:val="28"/>
          <w:szCs w:val="28"/>
        </w:rPr>
        <w:t xml:space="preserve">FC04/25, 3.2. </w:t>
      </w:r>
    </w:p>
    <w:p w14:paraId="7C1FEECA" w14:textId="51E1A733" w:rsidR="00A732EE" w:rsidRDefault="00A732EE" w:rsidP="00A732EE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recommend </w:t>
      </w:r>
      <w:r w:rsidR="00263F95">
        <w:rPr>
          <w:rFonts w:ascii="Arial" w:hAnsi="Arial" w:cs="Arial"/>
          <w:sz w:val="28"/>
          <w:szCs w:val="28"/>
        </w:rPr>
        <w:t>the budget for 2025/26 be ratified</w:t>
      </w:r>
      <w:r>
        <w:rPr>
          <w:rFonts w:ascii="Arial" w:hAnsi="Arial" w:cs="Arial"/>
          <w:sz w:val="28"/>
          <w:szCs w:val="28"/>
        </w:rPr>
        <w:t xml:space="preserve"> and approve</w:t>
      </w:r>
      <w:r w:rsidR="00263F95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.</w:t>
      </w:r>
    </w:p>
    <w:p w14:paraId="797AA3CC" w14:textId="77777777" w:rsidR="001C44E9" w:rsidRPr="001C44E9" w:rsidRDefault="001C44E9" w:rsidP="001C44E9">
      <w:pPr>
        <w:pStyle w:val="ListParagraph"/>
        <w:rPr>
          <w:rFonts w:ascii="Arial" w:hAnsi="Arial" w:cs="Arial"/>
          <w:sz w:val="28"/>
          <w:szCs w:val="28"/>
        </w:rPr>
      </w:pPr>
    </w:p>
    <w:sectPr w:rsidR="001C44E9" w:rsidRPr="001C4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6597"/>
    <w:multiLevelType w:val="multilevel"/>
    <w:tmpl w:val="4EB4D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165375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E9"/>
    <w:rsid w:val="001C44E9"/>
    <w:rsid w:val="00263F95"/>
    <w:rsid w:val="00396F23"/>
    <w:rsid w:val="00397E3B"/>
    <w:rsid w:val="00492727"/>
    <w:rsid w:val="005245BE"/>
    <w:rsid w:val="005F2D07"/>
    <w:rsid w:val="00757A0F"/>
    <w:rsid w:val="007B5C7E"/>
    <w:rsid w:val="009A505D"/>
    <w:rsid w:val="00A31971"/>
    <w:rsid w:val="00A7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E25C6"/>
  <w15:chartTrackingRefBased/>
  <w15:docId w15:val="{2F39B92C-F8E0-4D6F-ACF8-460E0417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dcterms:created xsi:type="dcterms:W3CDTF">2025-01-12T20:21:00Z</dcterms:created>
  <dcterms:modified xsi:type="dcterms:W3CDTF">2025-01-12T20:21:00Z</dcterms:modified>
</cp:coreProperties>
</file>